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11FC">
      <w:pPr>
        <w:shd w:val="clear" w:color="auto" w:fill="FFFFFF"/>
        <w:spacing w:line="324" w:lineRule="exact"/>
        <w:ind w:right="108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000000" w:rsidRDefault="003311FC">
      <w:pPr>
        <w:shd w:val="clear" w:color="auto" w:fill="FFFFFF"/>
        <w:spacing w:before="7" w:line="324" w:lineRule="exact"/>
        <w:ind w:right="11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ИРКУТСКАЯ ОБЛАСТЬ</w:t>
      </w:r>
    </w:p>
    <w:p w:rsidR="002B7774" w:rsidRDefault="003311FC">
      <w:pPr>
        <w:shd w:val="clear" w:color="auto" w:fill="FFFFFF"/>
        <w:spacing w:line="324" w:lineRule="exact"/>
        <w:ind w:right="72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МУНИЦИПАЛЬНОЕ ОБРАЗОВАНИЕ </w:t>
      </w:r>
    </w:p>
    <w:p w:rsidR="00000000" w:rsidRDefault="003311FC">
      <w:pPr>
        <w:shd w:val="clear" w:color="auto" w:fill="FFFFFF"/>
        <w:spacing w:line="324" w:lineRule="exact"/>
        <w:ind w:right="7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«БОХАНСКИЙ РАЙОН»</w:t>
      </w:r>
    </w:p>
    <w:p w:rsidR="00000000" w:rsidRDefault="003311FC">
      <w:pPr>
        <w:shd w:val="clear" w:color="auto" w:fill="FFFFFF"/>
        <w:spacing w:before="58" w:line="655" w:lineRule="exact"/>
        <w:ind w:left="1102"/>
      </w:pPr>
      <w:r>
        <w:rPr>
          <w:rFonts w:eastAsia="Times New Roman"/>
          <w:b/>
          <w:bCs/>
          <w:sz w:val="28"/>
          <w:szCs w:val="28"/>
        </w:rPr>
        <w:t xml:space="preserve">Дума муниципального </w:t>
      </w:r>
      <w:r w:rsidRPr="002B7774">
        <w:rPr>
          <w:rFonts w:eastAsia="Times New Roman"/>
          <w:b/>
          <w:sz w:val="28"/>
          <w:szCs w:val="28"/>
        </w:rPr>
        <w:t xml:space="preserve">образования «Боханский </w:t>
      </w:r>
      <w:r>
        <w:rPr>
          <w:rFonts w:eastAsia="Times New Roman"/>
          <w:b/>
          <w:bCs/>
          <w:sz w:val="28"/>
          <w:szCs w:val="28"/>
        </w:rPr>
        <w:t>район»</w:t>
      </w:r>
    </w:p>
    <w:p w:rsidR="00000000" w:rsidRDefault="003311FC">
      <w:pPr>
        <w:shd w:val="clear" w:color="auto" w:fill="FFFFFF"/>
        <w:tabs>
          <w:tab w:val="left" w:pos="7243"/>
        </w:tabs>
        <w:spacing w:line="655" w:lineRule="exact"/>
        <w:ind w:left="50"/>
      </w:pPr>
      <w:r>
        <w:rPr>
          <w:rFonts w:eastAsia="Times New Roman"/>
          <w:b/>
          <w:bCs/>
          <w:sz w:val="28"/>
          <w:szCs w:val="28"/>
        </w:rPr>
        <w:t>Одиннадцатая сессия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Шестого созыва</w:t>
      </w:r>
    </w:p>
    <w:p w:rsidR="00000000" w:rsidRDefault="003311FC">
      <w:pPr>
        <w:shd w:val="clear" w:color="auto" w:fill="FFFFFF"/>
        <w:spacing w:line="655" w:lineRule="exact"/>
        <w:ind w:right="79"/>
        <w:jc w:val="center"/>
      </w:pPr>
      <w:r>
        <w:rPr>
          <w:rFonts w:eastAsia="Times New Roman"/>
          <w:b/>
          <w:bCs/>
          <w:sz w:val="28"/>
          <w:szCs w:val="28"/>
        </w:rPr>
        <w:t xml:space="preserve">РЕШЕНИЕ </w:t>
      </w:r>
      <w:r>
        <w:rPr>
          <w:rFonts w:eastAsia="Times New Roman"/>
          <w:sz w:val="28"/>
          <w:szCs w:val="28"/>
        </w:rPr>
        <w:t xml:space="preserve">№   </w:t>
      </w:r>
      <w:r>
        <w:rPr>
          <w:rFonts w:eastAsia="Times New Roman"/>
          <w:b/>
          <w:bCs/>
          <w:sz w:val="28"/>
          <w:szCs w:val="28"/>
        </w:rPr>
        <w:t>44</w:t>
      </w:r>
    </w:p>
    <w:p w:rsidR="00000000" w:rsidRDefault="003311FC">
      <w:pPr>
        <w:shd w:val="clear" w:color="auto" w:fill="FFFFFF"/>
        <w:tabs>
          <w:tab w:val="left" w:pos="8280"/>
        </w:tabs>
        <w:spacing w:before="245"/>
        <w:ind w:left="58"/>
      </w:pPr>
      <w:r>
        <w:rPr>
          <w:spacing w:val="-2"/>
          <w:sz w:val="28"/>
          <w:szCs w:val="28"/>
        </w:rPr>
        <w:t xml:space="preserve">24 </w:t>
      </w:r>
      <w:r>
        <w:rPr>
          <w:rFonts w:eastAsia="Times New Roman"/>
          <w:spacing w:val="-2"/>
          <w:sz w:val="28"/>
          <w:szCs w:val="28"/>
        </w:rPr>
        <w:t>июня 2015 года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п. Бохан</w:t>
      </w:r>
    </w:p>
    <w:p w:rsidR="00000000" w:rsidRDefault="003311FC">
      <w:pPr>
        <w:shd w:val="clear" w:color="auto" w:fill="FFFFFF"/>
        <w:spacing w:before="331" w:line="331" w:lineRule="exact"/>
        <w:ind w:left="65"/>
      </w:pPr>
      <w:r>
        <w:rPr>
          <w:rFonts w:eastAsia="Times New Roman"/>
          <w:sz w:val="28"/>
          <w:szCs w:val="28"/>
        </w:rPr>
        <w:t>«О внесении изменений в Решение Думы № 13</w:t>
      </w:r>
    </w:p>
    <w:p w:rsidR="00000000" w:rsidRDefault="003311FC">
      <w:pPr>
        <w:shd w:val="clear" w:color="auto" w:fill="FFFFFF"/>
        <w:spacing w:line="331" w:lineRule="exact"/>
      </w:pPr>
      <w:r>
        <w:rPr>
          <w:rFonts w:eastAsia="Times New Roman"/>
          <w:spacing w:val="-1"/>
          <w:sz w:val="28"/>
          <w:szCs w:val="28"/>
        </w:rPr>
        <w:t>от</w:t>
      </w:r>
      <w:r>
        <w:rPr>
          <w:rFonts w:eastAsia="Times New Roman"/>
          <w:spacing w:val="-1"/>
          <w:sz w:val="28"/>
          <w:szCs w:val="28"/>
        </w:rPr>
        <w:t xml:space="preserve"> 24 декабря 2014 года «О бюджете муниципального образования</w:t>
      </w:r>
    </w:p>
    <w:p w:rsidR="00000000" w:rsidRDefault="003311FC">
      <w:pPr>
        <w:shd w:val="clear" w:color="auto" w:fill="FFFFFF"/>
        <w:spacing w:line="331" w:lineRule="exact"/>
      </w:pPr>
      <w:r>
        <w:rPr>
          <w:rFonts w:eastAsia="Times New Roman"/>
          <w:sz w:val="28"/>
          <w:szCs w:val="28"/>
        </w:rPr>
        <w:t>«Боханский район» на 2015 год и плановый период 2016 и 2017 годов»</w:t>
      </w:r>
    </w:p>
    <w:p w:rsidR="00000000" w:rsidRDefault="003311FC">
      <w:pPr>
        <w:shd w:val="clear" w:color="auto" w:fill="FFFFFF"/>
        <w:tabs>
          <w:tab w:val="left" w:pos="475"/>
        </w:tabs>
        <w:spacing w:before="310" w:line="324" w:lineRule="exact"/>
        <w:ind w:left="475" w:right="22" w:hanging="331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Внести в решение думы № 13 от 24 декабря 2014 года следующие</w:t>
      </w:r>
      <w:r>
        <w:rPr>
          <w:rFonts w:eastAsia="Times New Roman"/>
          <w:sz w:val="28"/>
          <w:szCs w:val="28"/>
        </w:rPr>
        <w:br/>
        <w:t>изменения:</w:t>
      </w:r>
    </w:p>
    <w:p w:rsidR="00000000" w:rsidRDefault="003311FC">
      <w:pPr>
        <w:shd w:val="clear" w:color="auto" w:fill="FFFFFF"/>
        <w:tabs>
          <w:tab w:val="left" w:pos="1123"/>
        </w:tabs>
        <w:spacing w:line="324" w:lineRule="exact"/>
        <w:ind w:left="727"/>
      </w:pPr>
      <w:r>
        <w:rPr>
          <w:spacing w:val="-15"/>
          <w:sz w:val="28"/>
          <w:szCs w:val="28"/>
        </w:rPr>
        <w:t>1.2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Пункт 1 статьи 1 изложить в следующей редакции:</w:t>
      </w:r>
    </w:p>
    <w:p w:rsidR="00000000" w:rsidRDefault="003311FC">
      <w:pPr>
        <w:shd w:val="clear" w:color="auto" w:fill="FFFFFF"/>
        <w:spacing w:before="7" w:line="324" w:lineRule="exact"/>
        <w:ind w:left="216" w:firstLine="94"/>
      </w:pP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«1. Утвердить основные характеристики районного бюджета на 2015 год: общий объем доходов местного бюджета в сумме 552581,82 тыс. руб., в том числе безвозмездные поступления в сумме 490323,52 тыс. руб.; общий объем расходов местного бюджета в сумме 565039,0</w:t>
      </w:r>
      <w:r>
        <w:rPr>
          <w:rFonts w:eastAsia="Times New Roman"/>
          <w:sz w:val="28"/>
          <w:szCs w:val="28"/>
        </w:rPr>
        <w:t xml:space="preserve">2 тыс. руб.; </w:t>
      </w:r>
      <w:r>
        <w:rPr>
          <w:rFonts w:eastAsia="Times New Roman"/>
          <w:spacing w:val="-1"/>
          <w:sz w:val="28"/>
          <w:szCs w:val="28"/>
        </w:rPr>
        <w:t>размер дефицита местного бюджета в сумме 12457,2 тыс. руб.»</w:t>
      </w:r>
    </w:p>
    <w:p w:rsidR="00000000" w:rsidRDefault="003311FC">
      <w:pPr>
        <w:shd w:val="clear" w:color="auto" w:fill="FFFFFF"/>
        <w:tabs>
          <w:tab w:val="left" w:pos="1051"/>
        </w:tabs>
        <w:spacing w:before="331"/>
        <w:ind w:left="662"/>
      </w:pPr>
      <w:r>
        <w:rPr>
          <w:spacing w:val="-19"/>
          <w:sz w:val="28"/>
          <w:szCs w:val="28"/>
        </w:rPr>
        <w:t>1.3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Приложение 1, 5, 7, 12 изложить в новой редакции.</w:t>
      </w:r>
    </w:p>
    <w:p w:rsidR="00000000" w:rsidRDefault="003311FC" w:rsidP="002B7774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324" w:line="317" w:lineRule="exact"/>
        <w:ind w:left="475" w:right="7" w:hanging="33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00000" w:rsidRDefault="003311FC" w:rsidP="002B7774">
      <w:pPr>
        <w:numPr>
          <w:ilvl w:val="0"/>
          <w:numId w:val="1"/>
        </w:numPr>
        <w:shd w:val="clear" w:color="auto" w:fill="FFFFFF"/>
        <w:tabs>
          <w:tab w:val="left" w:pos="475"/>
        </w:tabs>
        <w:spacing w:before="331" w:line="331" w:lineRule="exact"/>
        <w:ind w:left="475" w:hanging="331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Опубликовать настоящее Решение в районной газе</w:t>
      </w:r>
      <w:r>
        <w:rPr>
          <w:rFonts w:eastAsia="Times New Roman"/>
          <w:spacing w:val="-1"/>
          <w:sz w:val="28"/>
          <w:szCs w:val="28"/>
        </w:rPr>
        <w:t xml:space="preserve">те «Сельская правда и </w:t>
      </w:r>
      <w:r>
        <w:rPr>
          <w:rFonts w:eastAsia="Times New Roman"/>
          <w:sz w:val="28"/>
          <w:szCs w:val="28"/>
        </w:rPr>
        <w:t>на официальном сайте администрации муниципального образования «Боханский район».</w:t>
      </w:r>
    </w:p>
    <w:p w:rsidR="00000000" w:rsidRDefault="003311FC">
      <w:pPr>
        <w:shd w:val="clear" w:color="auto" w:fill="FFFFFF"/>
        <w:tabs>
          <w:tab w:val="left" w:pos="4846"/>
        </w:tabs>
        <w:spacing w:before="641"/>
        <w:ind w:left="36"/>
      </w:pPr>
      <w:r>
        <w:rPr>
          <w:rFonts w:eastAsia="Times New Roman"/>
          <w:spacing w:val="-3"/>
          <w:sz w:val="28"/>
          <w:szCs w:val="28"/>
        </w:rPr>
        <w:t>Председатель Думы</w:t>
      </w:r>
      <w:r>
        <w:rPr>
          <w:rFonts w:ascii="Arial" w:eastAsia="Times New Roman" w:hAnsi="Arial" w:cs="Arial"/>
          <w:sz w:val="28"/>
          <w:szCs w:val="28"/>
        </w:rPr>
        <w:tab/>
      </w:r>
    </w:p>
    <w:p w:rsidR="00000000" w:rsidRDefault="003311FC">
      <w:pPr>
        <w:shd w:val="clear" w:color="auto" w:fill="FFFFFF"/>
        <w:tabs>
          <w:tab w:val="left" w:pos="4342"/>
          <w:tab w:val="left" w:pos="7330"/>
        </w:tabs>
        <w:ind w:left="29"/>
      </w:pPr>
      <w:r>
        <w:rPr>
          <w:rFonts w:eastAsia="Times New Roman"/>
          <w:spacing w:val="-3"/>
          <w:sz w:val="28"/>
          <w:szCs w:val="28"/>
        </w:rPr>
        <w:t>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ab/>
      </w:r>
      <w:r w:rsidR="002B7774" w:rsidRPr="002B7774">
        <w:rPr>
          <w:rFonts w:eastAsia="Times New Roman"/>
          <w:iCs/>
          <w:sz w:val="28"/>
          <w:szCs w:val="28"/>
        </w:rPr>
        <w:t>Л.И</w:t>
      </w:r>
      <w:r w:rsidR="002B7774">
        <w:rPr>
          <w:rFonts w:eastAsia="Times New Roman"/>
          <w:iCs/>
          <w:sz w:val="28"/>
          <w:szCs w:val="28"/>
        </w:rPr>
        <w:t>.</w:t>
      </w:r>
      <w:r w:rsidR="002B777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Позднякова</w:t>
      </w:r>
    </w:p>
    <w:p w:rsidR="00000000" w:rsidRDefault="003311FC" w:rsidP="002B7774">
      <w:pPr>
        <w:shd w:val="clear" w:color="auto" w:fill="FFFFFF"/>
        <w:tabs>
          <w:tab w:val="left" w:pos="5767"/>
        </w:tabs>
        <w:spacing w:before="612"/>
        <w:ind w:left="43"/>
        <w:sectPr w:rsidR="00000000" w:rsidSect="002B7774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  <w:r>
        <w:rPr>
          <w:rFonts w:eastAsia="Times New Roman"/>
          <w:spacing w:val="-3"/>
          <w:sz w:val="28"/>
          <w:szCs w:val="28"/>
        </w:rPr>
        <w:t>Мэр МО «Боханский район»</w:t>
      </w:r>
      <w:r>
        <w:rPr>
          <w:rFonts w:ascii="Arial" w:eastAsia="Times New Roman" w:hAnsi="Arial" w:cs="Arial"/>
          <w:sz w:val="28"/>
          <w:szCs w:val="28"/>
        </w:rPr>
        <w:tab/>
      </w:r>
      <w:r w:rsidR="002B7774">
        <w:t xml:space="preserve">                     </w:t>
      </w:r>
      <w:r w:rsidR="002B7774">
        <w:rPr>
          <w:rFonts w:eastAsia="Times New Roman"/>
          <w:spacing w:val="-2"/>
          <w:sz w:val="28"/>
          <w:szCs w:val="28"/>
        </w:rPr>
        <w:t>С.</w:t>
      </w:r>
      <w:r>
        <w:rPr>
          <w:rFonts w:eastAsia="Times New Roman"/>
          <w:spacing w:val="-2"/>
          <w:sz w:val="28"/>
          <w:szCs w:val="28"/>
        </w:rPr>
        <w:t>А. Середки</w:t>
      </w:r>
    </w:p>
    <w:p w:rsidR="00000000" w:rsidRDefault="003311FC">
      <w:pPr>
        <w:shd w:val="clear" w:color="auto" w:fill="FFFFFF"/>
        <w:spacing w:before="331"/>
        <w:ind w:right="65"/>
        <w:jc w:val="center"/>
      </w:pPr>
      <w:r>
        <w:rPr>
          <w:rFonts w:ascii="Arial" w:eastAsia="Times New Roman" w:hAnsi="Arial"/>
          <w:spacing w:val="-4"/>
          <w:sz w:val="28"/>
          <w:szCs w:val="28"/>
        </w:rPr>
        <w:lastRenderedPageBreak/>
        <w:t>ДОХОД</w:t>
      </w:r>
      <w:r>
        <w:rPr>
          <w:rFonts w:ascii="Arial" w:eastAsia="Times New Roman" w:hAnsi="Arial"/>
          <w:spacing w:val="-4"/>
          <w:sz w:val="28"/>
          <w:szCs w:val="28"/>
        </w:rPr>
        <w:t>Ы</w:t>
      </w:r>
    </w:p>
    <w:p w:rsidR="00000000" w:rsidRDefault="003311FC">
      <w:pPr>
        <w:shd w:val="clear" w:color="auto" w:fill="FFFFFF"/>
        <w:spacing w:before="324" w:line="324" w:lineRule="exact"/>
        <w:ind w:right="7" w:firstLine="626"/>
        <w:jc w:val="both"/>
      </w:pPr>
      <w:r>
        <w:rPr>
          <w:rFonts w:eastAsia="Times New Roman"/>
          <w:sz w:val="28"/>
          <w:szCs w:val="28"/>
        </w:rPr>
        <w:t>В соответствии с Законом Иркутской области «О внесении изменений в Закон Иркутской области «Об областном бюджете на 2015 год и плановый период 2016 и 2017 годов» от 5 июня 2015 года № 43-03 безвозмездные поступления из областного бюджета увеличены на 188</w:t>
      </w:r>
      <w:r>
        <w:rPr>
          <w:rFonts w:eastAsia="Times New Roman"/>
          <w:sz w:val="28"/>
          <w:szCs w:val="28"/>
        </w:rPr>
        <w:t>88,7 тыс. руб., в том числе:</w:t>
      </w:r>
    </w:p>
    <w:p w:rsidR="00000000" w:rsidRDefault="003311FC">
      <w:pPr>
        <w:shd w:val="clear" w:color="auto" w:fill="FFFFFF"/>
        <w:spacing w:line="324" w:lineRule="exact"/>
        <w:ind w:left="14" w:firstLine="713"/>
        <w:jc w:val="both"/>
      </w:pPr>
      <w:r>
        <w:rPr>
          <w:rFonts w:eastAsia="Times New Roman"/>
          <w:sz w:val="28"/>
          <w:szCs w:val="28"/>
        </w:rPr>
        <w:t xml:space="preserve">Прочие субсидии на выравнивание обеспеченности муниципальных </w:t>
      </w:r>
      <w:r>
        <w:rPr>
          <w:rFonts w:eastAsia="Times New Roman"/>
          <w:spacing w:val="-1"/>
          <w:sz w:val="28"/>
          <w:szCs w:val="28"/>
        </w:rPr>
        <w:t xml:space="preserve">районов по реализации ими их отдельных расходных обязательств увеличены </w:t>
      </w:r>
      <w:r>
        <w:rPr>
          <w:rFonts w:eastAsia="Times New Roman"/>
          <w:sz w:val="28"/>
          <w:szCs w:val="28"/>
        </w:rPr>
        <w:t>на 3490,7 тыс. руб.;</w:t>
      </w:r>
    </w:p>
    <w:p w:rsidR="00000000" w:rsidRDefault="003311FC">
      <w:pPr>
        <w:shd w:val="clear" w:color="auto" w:fill="FFFFFF"/>
        <w:spacing w:line="324" w:lineRule="exact"/>
        <w:ind w:left="7" w:firstLine="713"/>
        <w:jc w:val="both"/>
      </w:pPr>
      <w:r>
        <w:rPr>
          <w:rFonts w:eastAsia="Times New Roman"/>
          <w:sz w:val="28"/>
          <w:szCs w:val="28"/>
        </w:rPr>
        <w:t>Прочие субвенции бюджетам муниципальных районов на обеспечение государств</w:t>
      </w:r>
      <w:r>
        <w:rPr>
          <w:rFonts w:eastAsia="Times New Roman"/>
          <w:sz w:val="28"/>
          <w:szCs w:val="28"/>
        </w:rPr>
        <w:t>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увеличены на 15400,9 тыс. руб.;</w:t>
      </w:r>
    </w:p>
    <w:p w:rsidR="00000000" w:rsidRDefault="003311FC">
      <w:pPr>
        <w:shd w:val="clear" w:color="auto" w:fill="FFFFFF"/>
        <w:spacing w:line="324" w:lineRule="exact"/>
        <w:ind w:left="7" w:firstLine="770"/>
        <w:jc w:val="both"/>
      </w:pPr>
      <w:r>
        <w:rPr>
          <w:rFonts w:eastAsia="Times New Roman"/>
          <w:sz w:val="28"/>
          <w:szCs w:val="28"/>
        </w:rPr>
        <w:t>Межбюджетные трансферты на комплектование книжных фондов библиотек</w:t>
      </w:r>
      <w:r>
        <w:rPr>
          <w:rFonts w:eastAsia="Times New Roman"/>
          <w:sz w:val="28"/>
          <w:szCs w:val="28"/>
        </w:rPr>
        <w:t xml:space="preserve"> муниципальных образований за счет средств федерального бюджета уменьшены на 2,9 тыс. руб.</w:t>
      </w:r>
    </w:p>
    <w:p w:rsidR="00000000" w:rsidRDefault="003311FC">
      <w:pPr>
        <w:shd w:val="clear" w:color="auto" w:fill="FFFFFF"/>
        <w:spacing w:line="324" w:lineRule="exact"/>
        <w:ind w:left="14" w:right="7" w:firstLine="634"/>
        <w:jc w:val="both"/>
      </w:pPr>
      <w:r>
        <w:rPr>
          <w:rFonts w:eastAsia="Times New Roman"/>
          <w:sz w:val="28"/>
          <w:szCs w:val="28"/>
        </w:rPr>
        <w:t xml:space="preserve">Администрацией </w:t>
      </w:r>
      <w:proofErr w:type="spellStart"/>
      <w:r>
        <w:rPr>
          <w:rFonts w:eastAsia="Times New Roman"/>
          <w:sz w:val="28"/>
          <w:szCs w:val="28"/>
        </w:rPr>
        <w:t>Боханского</w:t>
      </w:r>
      <w:proofErr w:type="spellEnd"/>
      <w:r>
        <w:rPr>
          <w:rFonts w:eastAsia="Times New Roman"/>
          <w:sz w:val="28"/>
          <w:szCs w:val="28"/>
        </w:rPr>
        <w:t xml:space="preserve"> района заключены соглашения с поселениями о передаче ими району полномочий по подготовке, организации и проведению аукционов по продаже зем</w:t>
      </w:r>
      <w:r>
        <w:rPr>
          <w:rFonts w:eastAsia="Times New Roman"/>
          <w:sz w:val="28"/>
          <w:szCs w:val="28"/>
        </w:rPr>
        <w:t>ельных участков на общую сумму 19,0 тыс. руб. и полномочий по организации и проведению торгов для муниципальных нужд на общую сумму 17,0 тыс. руб. В результате в бюджете МО «Боханский район» запланированы межбюджетные трансферты из бюджетов поселений на вы</w:t>
      </w:r>
      <w:r>
        <w:rPr>
          <w:rFonts w:eastAsia="Times New Roman"/>
          <w:sz w:val="28"/>
          <w:szCs w:val="28"/>
        </w:rPr>
        <w:t>полнение передаваемых полномочий в размере 36,0 тыс. руб.</w:t>
      </w:r>
    </w:p>
    <w:p w:rsidR="00000000" w:rsidRDefault="003311FC">
      <w:pPr>
        <w:shd w:val="clear" w:color="auto" w:fill="FFFFFF"/>
        <w:spacing w:before="7" w:line="324" w:lineRule="exact"/>
        <w:ind w:left="583"/>
      </w:pPr>
      <w:r>
        <w:rPr>
          <w:rFonts w:eastAsia="Times New Roman"/>
          <w:sz w:val="28"/>
          <w:szCs w:val="28"/>
        </w:rPr>
        <w:t>Итого, безвозмездные поступления увеличились на 18924,7 тыс. руб.</w:t>
      </w:r>
    </w:p>
    <w:p w:rsidR="00000000" w:rsidRDefault="003311FC">
      <w:pPr>
        <w:shd w:val="clear" w:color="auto" w:fill="FFFFFF"/>
        <w:spacing w:before="7" w:line="324" w:lineRule="exact"/>
        <w:ind w:left="583"/>
        <w:sectPr w:rsidR="00000000" w:rsidSect="002B7774">
          <w:pgSz w:w="11909" w:h="16834"/>
          <w:pgMar w:top="993" w:right="1029" w:bottom="720" w:left="1455" w:header="720" w:footer="720" w:gutter="0"/>
          <w:cols w:space="60"/>
          <w:noEndnote/>
        </w:sectPr>
      </w:pPr>
    </w:p>
    <w:p w:rsidR="00000000" w:rsidRDefault="003311FC">
      <w:pPr>
        <w:shd w:val="clear" w:color="auto" w:fill="FFFFFF"/>
        <w:spacing w:before="338"/>
        <w:ind w:left="108"/>
        <w:jc w:val="center"/>
      </w:pPr>
      <w:r>
        <w:rPr>
          <w:rFonts w:eastAsia="Times New Roman"/>
          <w:sz w:val="28"/>
          <w:szCs w:val="28"/>
        </w:rPr>
        <w:lastRenderedPageBreak/>
        <w:t>РАСХОДЫ</w:t>
      </w:r>
    </w:p>
    <w:p w:rsidR="00000000" w:rsidRDefault="003311FC">
      <w:pPr>
        <w:shd w:val="clear" w:color="auto" w:fill="FFFFFF"/>
        <w:spacing w:before="317" w:line="324" w:lineRule="exact"/>
        <w:ind w:left="14" w:right="598" w:firstLine="547"/>
        <w:jc w:val="both"/>
      </w:pPr>
      <w:r>
        <w:rPr>
          <w:rFonts w:eastAsia="Times New Roman"/>
          <w:sz w:val="28"/>
          <w:szCs w:val="28"/>
        </w:rPr>
        <w:t>В связи с увеличением доходной части бюджета расходы увеличены на 18 924 700 рублей. Средства направлены на увеличение следующ</w:t>
      </w:r>
      <w:r>
        <w:rPr>
          <w:rFonts w:eastAsia="Times New Roman"/>
          <w:sz w:val="28"/>
          <w:szCs w:val="28"/>
        </w:rPr>
        <w:t>их разделов расходов:</w:t>
      </w:r>
    </w:p>
    <w:p w:rsidR="00000000" w:rsidRDefault="003311FC">
      <w:pPr>
        <w:shd w:val="clear" w:color="auto" w:fill="FFFFFF"/>
        <w:spacing w:before="338" w:line="324" w:lineRule="exact"/>
        <w:ind w:left="7" w:right="14" w:firstLine="634"/>
        <w:jc w:val="both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</w:rPr>
        <w:t xml:space="preserve">0104 </w:t>
      </w:r>
      <w:r>
        <w:rPr>
          <w:rFonts w:eastAsia="Times New Roman"/>
          <w:i/>
          <w:iCs/>
          <w:sz w:val="28"/>
          <w:szCs w:val="28"/>
        </w:rPr>
        <w:t xml:space="preserve"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</w:t>
      </w:r>
      <w:r>
        <w:rPr>
          <w:rFonts w:eastAsia="Times New Roman"/>
          <w:sz w:val="28"/>
          <w:szCs w:val="28"/>
        </w:rPr>
        <w:t>увеличен на 36 000 рублей за счет межбюджетных трансфертов и</w:t>
      </w:r>
      <w:r>
        <w:rPr>
          <w:rFonts w:eastAsia="Times New Roman"/>
          <w:sz w:val="28"/>
          <w:szCs w:val="28"/>
        </w:rPr>
        <w:t>з бюджетов поселений на выполнение передаваемых полномочий</w:t>
      </w:r>
    </w:p>
    <w:p w:rsidR="00000000" w:rsidRDefault="003311FC">
      <w:pPr>
        <w:shd w:val="clear" w:color="auto" w:fill="FFFFFF"/>
        <w:spacing w:before="324" w:line="324" w:lineRule="exact"/>
        <w:ind w:right="14" w:firstLine="576"/>
        <w:jc w:val="both"/>
      </w:pPr>
      <w:r>
        <w:rPr>
          <w:rFonts w:eastAsia="Times New Roman"/>
          <w:b/>
          <w:bCs/>
          <w:sz w:val="28"/>
          <w:szCs w:val="28"/>
        </w:rPr>
        <w:t xml:space="preserve">Раздел 0502 </w:t>
      </w:r>
      <w:r>
        <w:rPr>
          <w:rFonts w:eastAsia="Times New Roman"/>
          <w:i/>
          <w:iCs/>
          <w:sz w:val="28"/>
          <w:szCs w:val="28"/>
        </w:rPr>
        <w:t xml:space="preserve">"Коммунальное хозяйство" </w:t>
      </w:r>
      <w:r>
        <w:rPr>
          <w:rFonts w:eastAsia="Times New Roman"/>
          <w:sz w:val="28"/>
          <w:szCs w:val="28"/>
        </w:rPr>
        <w:t>увеличен на 3 490 700 рублей, в т.ч. :</w:t>
      </w:r>
    </w:p>
    <w:p w:rsidR="00000000" w:rsidRDefault="003311FC">
      <w:pPr>
        <w:shd w:val="clear" w:color="auto" w:fill="FFFFFF"/>
        <w:spacing w:before="7" w:line="324" w:lineRule="exact"/>
        <w:ind w:left="22" w:right="14" w:firstLine="547"/>
        <w:jc w:val="both"/>
      </w:pPr>
      <w:r>
        <w:rPr>
          <w:sz w:val="28"/>
          <w:szCs w:val="28"/>
        </w:rPr>
        <w:t xml:space="preserve">- 3 490 700 </w:t>
      </w:r>
      <w:r>
        <w:rPr>
          <w:rFonts w:eastAsia="Times New Roman"/>
          <w:sz w:val="28"/>
          <w:szCs w:val="28"/>
        </w:rPr>
        <w:t>рублей направлено на оплату электроэнергии за счет субсидии на выравнивание обеспеченности муниципальных райо</w:t>
      </w:r>
      <w:r>
        <w:rPr>
          <w:rFonts w:eastAsia="Times New Roman"/>
          <w:sz w:val="28"/>
          <w:szCs w:val="28"/>
        </w:rPr>
        <w:t>нов;</w:t>
      </w:r>
    </w:p>
    <w:p w:rsidR="00000000" w:rsidRDefault="003311FC">
      <w:pPr>
        <w:shd w:val="clear" w:color="auto" w:fill="FFFFFF"/>
        <w:spacing w:before="331" w:line="317" w:lineRule="exact"/>
        <w:ind w:left="14" w:right="14" w:firstLine="490"/>
        <w:jc w:val="both"/>
      </w:pPr>
      <w:r>
        <w:rPr>
          <w:rFonts w:eastAsia="Times New Roman"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</w:rPr>
        <w:t xml:space="preserve">0702 </w:t>
      </w:r>
      <w:r>
        <w:rPr>
          <w:rFonts w:eastAsia="Times New Roman"/>
          <w:i/>
          <w:iCs/>
          <w:sz w:val="28"/>
          <w:szCs w:val="28"/>
        </w:rPr>
        <w:t xml:space="preserve">"Общее образование" </w:t>
      </w:r>
      <w:r>
        <w:rPr>
          <w:rFonts w:eastAsia="Times New Roman"/>
          <w:sz w:val="28"/>
          <w:szCs w:val="28"/>
        </w:rPr>
        <w:t xml:space="preserve">увеличен на 15 400 900 рублей. Средства направлены на обеспечение государственных гарантий прав граждан </w:t>
      </w:r>
      <w:r>
        <w:rPr>
          <w:rFonts w:eastAsia="Times New Roman"/>
          <w:spacing w:val="-1"/>
          <w:sz w:val="28"/>
          <w:szCs w:val="28"/>
        </w:rPr>
        <w:t xml:space="preserve">на получение общедоступного и бесплатного дошкольного, начального общего, </w:t>
      </w:r>
      <w:r>
        <w:rPr>
          <w:rFonts w:eastAsia="Times New Roman"/>
          <w:sz w:val="28"/>
          <w:szCs w:val="28"/>
        </w:rPr>
        <w:t>основного общего, среднего (полного) обще</w:t>
      </w:r>
      <w:r>
        <w:rPr>
          <w:rFonts w:eastAsia="Times New Roman"/>
          <w:sz w:val="28"/>
          <w:szCs w:val="28"/>
        </w:rPr>
        <w:t>го образования</w:t>
      </w:r>
    </w:p>
    <w:p w:rsidR="00000000" w:rsidRDefault="003311FC">
      <w:pPr>
        <w:shd w:val="clear" w:color="auto" w:fill="FFFFFF"/>
        <w:spacing w:before="338" w:line="324" w:lineRule="exact"/>
        <w:ind w:left="22" w:firstLine="418"/>
        <w:jc w:val="both"/>
      </w:pPr>
      <w:r>
        <w:rPr>
          <w:rFonts w:eastAsia="Times New Roman"/>
          <w:b/>
          <w:bCs/>
          <w:sz w:val="28"/>
          <w:szCs w:val="28"/>
        </w:rPr>
        <w:t xml:space="preserve">Раздел 0801 </w:t>
      </w:r>
      <w:r>
        <w:rPr>
          <w:rFonts w:eastAsia="Times New Roman"/>
          <w:i/>
          <w:iCs/>
          <w:sz w:val="28"/>
          <w:szCs w:val="28"/>
        </w:rPr>
        <w:t xml:space="preserve">"Культура" </w:t>
      </w:r>
      <w:r>
        <w:rPr>
          <w:rFonts w:eastAsia="Times New Roman"/>
          <w:sz w:val="28"/>
          <w:szCs w:val="28"/>
        </w:rPr>
        <w:t>уменьшен на 2 900 рублей, за счет уменьшения межбюджетных трансфертов на комплектование книжных фондов библиотек муниципальных образований за счет федерального бюджета</w:t>
      </w:r>
    </w:p>
    <w:p w:rsidR="00000000" w:rsidRDefault="003311FC">
      <w:pPr>
        <w:shd w:val="clear" w:color="auto" w:fill="FFFFFF"/>
        <w:tabs>
          <w:tab w:val="left" w:pos="7351"/>
        </w:tabs>
        <w:spacing w:before="1303"/>
        <w:ind w:left="583"/>
      </w:pPr>
      <w:r>
        <w:rPr>
          <w:rFonts w:eastAsia="Times New Roman"/>
          <w:spacing w:val="-2"/>
          <w:sz w:val="28"/>
          <w:szCs w:val="28"/>
        </w:rPr>
        <w:t>Начальник финансового управления: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Е.В. </w:t>
      </w:r>
      <w:proofErr w:type="spellStart"/>
      <w:r>
        <w:rPr>
          <w:rFonts w:eastAsia="Times New Roman"/>
          <w:sz w:val="28"/>
          <w:szCs w:val="28"/>
        </w:rPr>
        <w:t>Хилханова</w:t>
      </w:r>
      <w:proofErr w:type="spellEnd"/>
    </w:p>
    <w:p w:rsidR="00000000" w:rsidRDefault="003311FC">
      <w:pPr>
        <w:shd w:val="clear" w:color="auto" w:fill="FFFFFF"/>
        <w:tabs>
          <w:tab w:val="left" w:pos="7351"/>
        </w:tabs>
        <w:spacing w:before="1303"/>
        <w:ind w:left="583"/>
        <w:sectPr w:rsidR="00000000" w:rsidSect="002B7774">
          <w:pgSz w:w="11909" w:h="16834"/>
          <w:pgMar w:top="993" w:right="1440" w:bottom="720" w:left="821" w:header="720" w:footer="720" w:gutter="0"/>
          <w:cols w:space="60"/>
          <w:noEndnote/>
        </w:sectPr>
      </w:pPr>
    </w:p>
    <w:p w:rsidR="00000000" w:rsidRPr="003311FC" w:rsidRDefault="003311FC">
      <w:pPr>
        <w:shd w:val="clear" w:color="auto" w:fill="FFFFFF"/>
        <w:spacing w:before="130" w:line="209" w:lineRule="exact"/>
        <w:ind w:right="187"/>
        <w:jc w:val="center"/>
        <w:rPr>
          <w:sz w:val="22"/>
        </w:rPr>
      </w:pP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lastRenderedPageBreak/>
        <w:t>Поступление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доходов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в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бюджет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муниципального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образования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"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Боханский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район</w:t>
      </w:r>
      <w:r w:rsidRPr="003311FC">
        <w:rPr>
          <w:rFonts w:ascii="Arial" w:eastAsia="Times New Roman" w:hAnsi="Arial" w:cs="Arial"/>
          <w:b/>
          <w:bCs/>
          <w:spacing w:val="-2"/>
          <w:sz w:val="16"/>
          <w:szCs w:val="14"/>
        </w:rPr>
        <w:t xml:space="preserve">" </w:t>
      </w:r>
      <w:r w:rsidRPr="003311FC">
        <w:rPr>
          <w:rFonts w:ascii="Arial" w:eastAsia="Times New Roman" w:hAnsi="Arial"/>
          <w:b/>
          <w:bCs/>
          <w:spacing w:val="-2"/>
          <w:sz w:val="16"/>
          <w:szCs w:val="14"/>
        </w:rPr>
        <w:t>по</w:t>
      </w:r>
    </w:p>
    <w:p w:rsidR="00000000" w:rsidRPr="003311FC" w:rsidRDefault="003311FC">
      <w:pPr>
        <w:shd w:val="clear" w:color="auto" w:fill="FFFFFF"/>
        <w:spacing w:line="209" w:lineRule="exact"/>
        <w:ind w:right="194"/>
        <w:jc w:val="center"/>
        <w:rPr>
          <w:sz w:val="22"/>
        </w:rPr>
      </w:pP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группам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,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подгруппам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,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статьям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классификации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д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оходов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на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2015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год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и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на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плановый</w:t>
      </w:r>
    </w:p>
    <w:p w:rsidR="00000000" w:rsidRPr="003311FC" w:rsidRDefault="003311FC">
      <w:pPr>
        <w:shd w:val="clear" w:color="auto" w:fill="FFFFFF"/>
        <w:spacing w:line="209" w:lineRule="exact"/>
        <w:ind w:right="187"/>
        <w:jc w:val="center"/>
        <w:rPr>
          <w:sz w:val="22"/>
        </w:rPr>
      </w:pPr>
      <w:proofErr w:type="spellStart"/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певиол</w:t>
      </w:r>
      <w:proofErr w:type="spellEnd"/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2016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и</w:t>
      </w:r>
      <w:r w:rsidRPr="003311FC">
        <w:rPr>
          <w:rFonts w:ascii="Arial" w:eastAsia="Times New Roman" w:hAnsi="Arial" w:cs="Arial"/>
          <w:b/>
          <w:bCs/>
          <w:spacing w:val="-1"/>
          <w:sz w:val="16"/>
          <w:szCs w:val="14"/>
        </w:rPr>
        <w:t xml:space="preserve"> 2017 </w:t>
      </w:r>
      <w:r w:rsidRPr="003311FC">
        <w:rPr>
          <w:rFonts w:ascii="Arial" w:eastAsia="Times New Roman" w:hAnsi="Arial"/>
          <w:b/>
          <w:bCs/>
          <w:spacing w:val="-1"/>
          <w:sz w:val="16"/>
          <w:szCs w:val="14"/>
        </w:rPr>
        <w:t>годов</w:t>
      </w:r>
    </w:p>
    <w:tbl>
      <w:tblPr>
        <w:tblStyle w:val="a3"/>
        <w:tblW w:w="0" w:type="auto"/>
        <w:tblLayout w:type="fixed"/>
        <w:tblLook w:val="0000"/>
      </w:tblPr>
      <w:tblGrid>
        <w:gridCol w:w="511"/>
        <w:gridCol w:w="1318"/>
        <w:gridCol w:w="374"/>
        <w:gridCol w:w="5206"/>
        <w:gridCol w:w="979"/>
        <w:gridCol w:w="1001"/>
        <w:gridCol w:w="2045"/>
      </w:tblGrid>
      <w:tr w:rsidR="002B7774" w:rsidRPr="003311FC" w:rsidTr="002B7774">
        <w:trPr>
          <w:trHeight w:hRule="exact" w:val="619"/>
        </w:trPr>
        <w:tc>
          <w:tcPr>
            <w:tcW w:w="1829" w:type="dxa"/>
            <w:gridSpan w:val="2"/>
          </w:tcPr>
          <w:p w:rsidR="002B7774" w:rsidRPr="003311FC" w:rsidRDefault="002B7774">
            <w:pPr>
              <w:shd w:val="clear" w:color="auto" w:fill="FFFFFF"/>
              <w:spacing w:line="403" w:lineRule="exact"/>
              <w:ind w:left="310" w:firstLine="130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Код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бюджетной классификации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РФ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spacing w:line="403" w:lineRule="exact"/>
              <w:ind w:left="22" w:right="36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План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2015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ГОД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spacing w:line="396" w:lineRule="exact"/>
              <w:ind w:left="14" w:right="43" w:firstLine="14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План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2015 </w:t>
            </w:r>
            <w:r w:rsidRPr="003311FC">
              <w:rPr>
                <w:rFonts w:ascii="Arial" w:eastAsia="Times New Roman" w:hAnsi="Arial"/>
                <w:b/>
                <w:bCs/>
                <w:spacing w:val="-3"/>
                <w:sz w:val="16"/>
                <w:szCs w:val="14"/>
              </w:rPr>
              <w:t>год</w:t>
            </w:r>
            <w:r w:rsidRPr="003311FC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3"/>
                <w:sz w:val="16"/>
                <w:szCs w:val="14"/>
              </w:rPr>
              <w:t>измен</w:t>
            </w:r>
            <w:r w:rsidRPr="003311FC">
              <w:rPr>
                <w:rFonts w:ascii="Arial" w:eastAsia="Times New Roman" w:hAnsi="Arial" w:cs="Arial"/>
                <w:b/>
                <w:bCs/>
                <w:spacing w:val="-3"/>
                <w:sz w:val="16"/>
                <w:szCs w:val="14"/>
              </w:rPr>
              <w:t>.</w:t>
            </w:r>
          </w:p>
        </w:tc>
        <w:tc>
          <w:tcPr>
            <w:tcW w:w="2045" w:type="dxa"/>
          </w:tcPr>
          <w:p w:rsidR="002B7774" w:rsidRPr="003311FC" w:rsidRDefault="002B7774" w:rsidP="002B7774">
            <w:pPr>
              <w:shd w:val="clear" w:color="auto" w:fill="FFFFFF"/>
              <w:tabs>
                <w:tab w:val="left" w:pos="817"/>
              </w:tabs>
              <w:ind w:right="1012"/>
              <w:jc w:val="right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отклонение</w:t>
            </w:r>
          </w:p>
        </w:tc>
      </w:tr>
      <w:tr w:rsidR="002B7774" w:rsidRPr="003311FC" w:rsidTr="002B7774">
        <w:trPr>
          <w:trHeight w:hRule="exact" w:val="35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12"/>
                <w:sz w:val="16"/>
                <w:szCs w:val="14"/>
              </w:rPr>
              <w:t xml:space="preserve">000   </w:t>
            </w:r>
            <w:r w:rsidRPr="003311FC">
              <w:rPr>
                <w:rFonts w:ascii="Arial" w:hAnsi="Arial" w:cs="Arial"/>
                <w:b/>
                <w:bCs/>
                <w:spacing w:val="-12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00 00000 00 0000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ДОХОДЫ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5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pacing w:val="-2"/>
                <w:sz w:val="16"/>
                <w:szCs w:val="14"/>
              </w:rPr>
              <w:t>62 258,30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6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62 258,30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6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09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 xml:space="preserve">000 </w:t>
            </w: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01  02000 01  0000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ФИЗИЧЕСКИХ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ЛИЦ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50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pacing w:val="-1"/>
                <w:sz w:val="16"/>
                <w:szCs w:val="14"/>
              </w:rPr>
              <w:t>41 786,60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5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41 786,60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6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698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6"/>
                <w:sz w:val="16"/>
                <w:szCs w:val="14"/>
              </w:rPr>
              <w:t>01   02010  01   0000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73" w:lineRule="exact"/>
              <w:ind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физических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лиц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облагаемых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налоговой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ставке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установленной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пунктом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1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статьи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224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Налогового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кодекса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Российской Федерации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исключением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полученных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физическими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лицами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зарегистрированными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качестве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индивидуальных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пред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58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41 512,60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65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41 512,60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74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706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4"/>
                <w:sz w:val="16"/>
                <w:szCs w:val="14"/>
              </w:rPr>
              <w:t>01  02020  01   0000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73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физических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лиц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облагаемых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налоговой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ставке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установленной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пунктом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1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статьи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224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Налогового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кодекса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Российской Федерации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полученных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физическими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лицами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зарегистрированными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в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качестве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индивидуальных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предпринимателей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94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74,00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0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74,00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6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518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6"/>
                <w:sz w:val="16"/>
                <w:szCs w:val="14"/>
              </w:rPr>
              <w:t>01   02030  01   0000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346" w:lineRule="exact"/>
              <w:ind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физических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лиц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полученных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физическими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лицами 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соответствии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статьей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228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Налогового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Кодекса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Российской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Федерации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150.00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540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01 02040 01  0000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0" w:lineRule="exact"/>
              <w:ind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физических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лиц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виде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фиксированных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авансовых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платежей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полученных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физическими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лицами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являющимися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иностранными гражданами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осуществляющими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трудовую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деятельность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найму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20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09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50,00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6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82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03 00000 01 0000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94" w:lineRule="exact"/>
              <w:ind w:right="900"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НАЛОГИ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ТОВАРЫ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РАБОТЫ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УСЛУГИ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),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РЕАЛИЗУЕМЫЕ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 xml:space="preserve">НА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ТЕРРИТОРИИИ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РФ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66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184,10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184,10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6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6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2"/>
                <w:sz w:val="16"/>
                <w:szCs w:val="14"/>
              </w:rPr>
              <w:t>03 02000  01   0000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94" w:lineRule="exact"/>
              <w:ind w:right="115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Акцизы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подакцизным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товарам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продукции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),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производимым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территории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РФ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184,10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184,10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74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05 00000 00 0000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НАЛОГИ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СОВОКУПНЫЙ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ДОХОД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0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8 900,00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8 900,00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16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05  02000  02  0000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Единый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вмененный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для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отдельных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видов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деятельности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08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8 500,00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8 500,00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2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05 03000 01  0000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6"/>
                <w:szCs w:val="14"/>
              </w:rPr>
              <w:t>Единый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сельскохозяйственный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налог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58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6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60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000 1</w:t>
            </w:r>
          </w:p>
        </w:tc>
        <w:tc>
          <w:tcPr>
            <w:tcW w:w="1692" w:type="dxa"/>
            <w:gridSpan w:val="2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08 00000 00 0000 000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ГОСУДАРСТВЕННАЯ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ПОШЛИНА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СБОРЫ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0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1 650,00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1 650,00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5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08 03010 01   0000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73" w:lineRule="exact"/>
              <w:ind w:right="79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Государственная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пошлина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делам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рассматриваемым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судах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общей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юрисдикции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мировыми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судьями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исключением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государственной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пошлины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1 400,00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2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1 400,00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670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5"/>
                <w:sz w:val="16"/>
                <w:szCs w:val="14"/>
              </w:rPr>
              <w:t>08  07084  01   0000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66" w:lineRule="exact"/>
              <w:ind w:right="439"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Государственная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пошлина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совершение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действий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связанных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 лицензированием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проведением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аттестации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случаях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если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такая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аттестация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предусмотрена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законодательством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Российской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Федерации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зачисляемая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бюджеты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районов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6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250,00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250,00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5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000  1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pacing w:val="-1"/>
                <w:sz w:val="16"/>
                <w:szCs w:val="14"/>
              </w:rPr>
              <w:t>11  00000 00  0000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7" w:lineRule="exact"/>
              <w:ind w:right="468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ИСПОЛЬЗОВАНИЯ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ИМУЩЕСТВА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НАХОДЯЩЕГОСЯ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 xml:space="preserve">В </w:t>
            </w:r>
            <w:r w:rsidRPr="003311FC">
              <w:rPr>
                <w:rFonts w:ascii="Arial" w:eastAsia="Times New Roman" w:hAnsi="Arial"/>
                <w:b/>
                <w:bCs/>
                <w:spacing w:val="-1"/>
                <w:sz w:val="16"/>
                <w:szCs w:val="14"/>
              </w:rPr>
              <w:t>ГОСУДАРСТВЕННОЙ</w:t>
            </w:r>
            <w:r w:rsidRPr="003311FC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1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1"/>
                <w:sz w:val="16"/>
                <w:szCs w:val="14"/>
              </w:rPr>
              <w:t>МУНИЦИПАЛЬНОЙ</w:t>
            </w:r>
            <w:r w:rsidRPr="003311FC">
              <w:rPr>
                <w:rFonts w:ascii="Arial" w:eastAsia="Times New Roman" w:hAnsi="Arial" w:cs="Arial"/>
                <w:b/>
                <w:bCs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1"/>
                <w:sz w:val="16"/>
                <w:szCs w:val="14"/>
              </w:rPr>
              <w:t>СОБСТВЕННОСТИ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0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2 250,00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2 250,00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71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5"/>
                <w:sz w:val="16"/>
                <w:szCs w:val="14"/>
              </w:rPr>
              <w:t>11   05013  10  0000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120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0" w:lineRule="exact"/>
              <w:ind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получаемые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виде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арендной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платы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 xml:space="preserve">земельные </w:t>
            </w:r>
            <w:proofErr w:type="spellStart"/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участки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>,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государственная</w:t>
            </w:r>
            <w:proofErr w:type="spellEnd"/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proofErr w:type="spellStart"/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собственностьна</w:t>
            </w:r>
            <w:proofErr w:type="spellEnd"/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которые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разграничена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которые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расположены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границах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поселений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также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средства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продажи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права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 заключение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договоров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аренды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указанных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земельных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участков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2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1 500,00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3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1 500,00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71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11  05025  05  0000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120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0" w:lineRule="exact"/>
              <w:ind w:right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получаемые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виде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арендной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платы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также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средства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продажи права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заключение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договоров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аренды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земли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находящиеся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в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собственности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районов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исключением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земельных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участков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бюджетных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автономных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учреждений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>)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150,00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150,00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72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11  05035 05 0000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120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0" w:lineRule="exact"/>
              <w:ind w:right="216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сдачи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аренду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имущества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находящегося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оперативном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управлении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органов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управления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районов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созданных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ими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учреждений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исключением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имущества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бюджетных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и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автономных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учреждений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>)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6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88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000  1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12 00000 00 0000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ПЛАТЕЖИ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ПРИ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ПОЛЬЗОВАНИИ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ПРИРОДНЫМИ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РЕСУРСАМИ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16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12  01000 01   0000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120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6"/>
                <w:szCs w:val="14"/>
              </w:rPr>
              <w:t>Плата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негативное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воздействие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на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окружающую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среду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7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82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13 00000 00 0000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209" w:lineRule="exact"/>
              <w:ind w:right="274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ОКАЗАНИЯ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ПЛАТНЫХ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УСЛУГ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КОМПЕНСАЦИИ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 xml:space="preserve">ЗАТРАТ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ГОСУДАРСТВА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                                            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>^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170,00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170,00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2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 xml:space="preserve">000 </w:t>
            </w: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13 02995 05 0000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130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Прочие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компенсации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затрат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государства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бюджетов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муниципальных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170,00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7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170,00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53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14 00000 00 0000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0" w:lineRule="exact"/>
              <w:ind w:right="590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ПРОДАЖИ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МАТЕРИАЛЬНЫХ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b/>
                <w:bCs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pacing w:val="-2"/>
                <w:sz w:val="16"/>
                <w:szCs w:val="14"/>
              </w:rPr>
              <w:t xml:space="preserve">НЕМАТЕРИАЛЬНЫХ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АКТИВОВ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1 380,00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30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1 380,00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74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14 02052 05  0000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410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73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бюджетов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районов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реализации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имущества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находящегося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оперативном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управлении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учреждений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находящихся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ведении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209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1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74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1"/>
                <w:sz w:val="16"/>
                <w:szCs w:val="14"/>
              </w:rPr>
              <w:t>14  06013  10 0000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430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209" w:lineRule="exact"/>
              <w:ind w:right="18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продажи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земельных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участков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proofErr w:type="spellStart"/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государственая</w:t>
            </w:r>
            <w:proofErr w:type="spellEnd"/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собственность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на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которые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разграничена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которые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расположены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границах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поселений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2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1 300,00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3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1 300,00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45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6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14  06025  05  0000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430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94" w:lineRule="exact"/>
              <w:ind w:right="410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Доходы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от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продажи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земельных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участков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находящиеся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собственности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районов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20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1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40,00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9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302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000 1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16 00000  00 0000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000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САНКЦИИ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ВОЗМЕЩЕНИЕ</w:t>
            </w:r>
            <w:r w:rsidRPr="003311FC">
              <w:rPr>
                <w:rFonts w:ascii="Arial" w:eastAsia="Times New Roman" w:hAnsi="Arial" w:cs="Arial"/>
                <w:b/>
                <w:bCs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6"/>
                <w:szCs w:val="14"/>
              </w:rPr>
              <w:t>УЩЕРБА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 xml:space="preserve">5 </w:t>
            </w: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537,60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2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5 537,60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209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16 03000 00  0000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140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Денежные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взыскания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)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нарушение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налогах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112,00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7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112,00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67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7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7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1"/>
                <w:sz w:val="16"/>
                <w:szCs w:val="14"/>
              </w:rPr>
              <w:t>16 03010 01   0000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140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66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Денежные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взыскания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)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нарушение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о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налогах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 сборах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предусмотренные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статьями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116, 117, 118,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пунктами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1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2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статьи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120,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статьями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125, 126, 128, 129, 1291, 132, 133,134, 135, 1351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Налогового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кодекса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Российской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Федерации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106,00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7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106,00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49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1"/>
                <w:sz w:val="16"/>
                <w:szCs w:val="14"/>
              </w:rPr>
              <w:t>16 03030 01   0000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140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73" w:lineRule="exact"/>
              <w:ind w:firstLine="7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Денежные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взыскания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)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административные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правонарушения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в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области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налогов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сборов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предусмотренные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Кодексом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Российской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Федерации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об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административных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правонарушениях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252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59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45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547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1"/>
                <w:sz w:val="16"/>
                <w:szCs w:val="14"/>
              </w:rPr>
              <w:t>16 08000 01   0000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140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187" w:lineRule="exact"/>
              <w:ind w:right="72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Денежные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взыскания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)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административные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правонарушения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 xml:space="preserve">в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области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государственного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регулирования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производства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оборота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этилового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спирта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алкогольной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,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спиртосодержащей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и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табачной</w:t>
            </w:r>
            <w:r w:rsidRPr="003311FC">
              <w:rPr>
                <w:rFonts w:ascii="Arial" w:eastAsia="Times New Roman" w:hAnsi="Arial" w:cs="Arial"/>
                <w:spacing w:val="-1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1"/>
                <w:sz w:val="16"/>
                <w:szCs w:val="14"/>
              </w:rPr>
              <w:t>продукции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17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673,10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180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673,10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5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  <w:tr w:rsidR="002B7774" w:rsidRPr="003311FC" w:rsidTr="002B7774">
        <w:trPr>
          <w:trHeight w:hRule="exact" w:val="490"/>
        </w:trPr>
        <w:tc>
          <w:tcPr>
            <w:tcW w:w="511" w:type="dxa"/>
          </w:tcPr>
          <w:p w:rsidR="002B7774" w:rsidRPr="003311FC" w:rsidRDefault="002B7774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spacing w:val="-8"/>
                <w:sz w:val="16"/>
                <w:szCs w:val="14"/>
              </w:rPr>
              <w:t xml:space="preserve">000  </w:t>
            </w:r>
            <w:r w:rsidRPr="003311FC">
              <w:rPr>
                <w:rFonts w:ascii="Arial" w:hAnsi="Arial" w:cs="Arial"/>
                <w:b/>
                <w:bCs/>
                <w:spacing w:val="-8"/>
                <w:sz w:val="16"/>
                <w:szCs w:val="14"/>
              </w:rPr>
              <w:t>1</w:t>
            </w:r>
          </w:p>
        </w:tc>
        <w:tc>
          <w:tcPr>
            <w:tcW w:w="1318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pacing w:val="-3"/>
                <w:sz w:val="16"/>
                <w:szCs w:val="14"/>
              </w:rPr>
              <w:t>16 25030  01   0000</w:t>
            </w:r>
          </w:p>
        </w:tc>
        <w:tc>
          <w:tcPr>
            <w:tcW w:w="374" w:type="dxa"/>
          </w:tcPr>
          <w:p w:rsidR="002B7774" w:rsidRPr="003311FC" w:rsidRDefault="002B7774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140</w:t>
            </w:r>
          </w:p>
        </w:tc>
        <w:tc>
          <w:tcPr>
            <w:tcW w:w="5206" w:type="dxa"/>
          </w:tcPr>
          <w:p w:rsidR="002B7774" w:rsidRPr="003311FC" w:rsidRDefault="002B7774">
            <w:pPr>
              <w:shd w:val="clear" w:color="auto" w:fill="FFFFFF"/>
              <w:spacing w:line="324" w:lineRule="exact"/>
              <w:ind w:right="65"/>
              <w:rPr>
                <w:sz w:val="22"/>
              </w:rPr>
            </w:pP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Денежные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взыскания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(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штрафы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)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нарушение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об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>охране</w:t>
            </w:r>
            <w:r w:rsidRPr="003311FC">
              <w:rPr>
                <w:rFonts w:ascii="Arial" w:eastAsia="Times New Roman" w:hAnsi="Arial" w:cs="Arial"/>
                <w:spacing w:val="-2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pacing w:val="-2"/>
                <w:sz w:val="16"/>
                <w:szCs w:val="14"/>
              </w:rPr>
              <w:t xml:space="preserve">и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использовании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животного</w:t>
            </w:r>
            <w:r w:rsidRPr="003311FC"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3311FC">
              <w:rPr>
                <w:rFonts w:ascii="Arial" w:eastAsia="Times New Roman" w:hAnsi="Arial"/>
                <w:sz w:val="16"/>
                <w:szCs w:val="14"/>
              </w:rPr>
              <w:t>мира</w:t>
            </w:r>
          </w:p>
        </w:tc>
        <w:tc>
          <w:tcPr>
            <w:tcW w:w="979" w:type="dxa"/>
          </w:tcPr>
          <w:p w:rsidR="002B7774" w:rsidRPr="003311FC" w:rsidRDefault="002B7774">
            <w:pPr>
              <w:shd w:val="clear" w:color="auto" w:fill="FFFFFF"/>
              <w:ind w:left="216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20,00</w:t>
            </w:r>
          </w:p>
        </w:tc>
        <w:tc>
          <w:tcPr>
            <w:tcW w:w="1001" w:type="dxa"/>
          </w:tcPr>
          <w:p w:rsidR="002B7774" w:rsidRPr="003311FC" w:rsidRDefault="002B7774">
            <w:pPr>
              <w:shd w:val="clear" w:color="auto" w:fill="FFFFFF"/>
              <w:ind w:left="223"/>
              <w:rPr>
                <w:sz w:val="22"/>
              </w:rPr>
            </w:pPr>
            <w:r w:rsidRPr="003311FC">
              <w:rPr>
                <w:rFonts w:ascii="Arial" w:hAnsi="Arial" w:cs="Arial"/>
                <w:sz w:val="16"/>
                <w:szCs w:val="14"/>
              </w:rPr>
              <w:t>20,00</w:t>
            </w:r>
          </w:p>
        </w:tc>
        <w:tc>
          <w:tcPr>
            <w:tcW w:w="2045" w:type="dxa"/>
          </w:tcPr>
          <w:p w:rsidR="002B7774" w:rsidRPr="003311FC" w:rsidRDefault="002B7774">
            <w:pPr>
              <w:shd w:val="clear" w:color="auto" w:fill="FFFFFF"/>
              <w:ind w:right="1145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6"/>
                <w:szCs w:val="14"/>
              </w:rPr>
              <w:t>0,00</w:t>
            </w:r>
          </w:p>
        </w:tc>
      </w:tr>
    </w:tbl>
    <w:p w:rsidR="00000000" w:rsidRPr="003311FC" w:rsidRDefault="003311FC">
      <w:pPr>
        <w:rPr>
          <w:sz w:val="22"/>
        </w:rPr>
        <w:sectPr w:rsidR="00000000" w:rsidRPr="003311FC">
          <w:pgSz w:w="14991" w:h="18893"/>
          <w:pgMar w:top="1440" w:right="1440" w:bottom="360" w:left="1440" w:header="720" w:footer="720" w:gutter="0"/>
          <w:cols w:space="60"/>
          <w:noEndnote/>
        </w:sectPr>
      </w:pPr>
    </w:p>
    <w:tbl>
      <w:tblPr>
        <w:tblStyle w:val="a3"/>
        <w:tblW w:w="0" w:type="auto"/>
        <w:tblLayout w:type="fixed"/>
        <w:tblLook w:val="0000"/>
      </w:tblPr>
      <w:tblGrid>
        <w:gridCol w:w="2225"/>
        <w:gridCol w:w="5213"/>
        <w:gridCol w:w="965"/>
        <w:gridCol w:w="1008"/>
        <w:gridCol w:w="1433"/>
      </w:tblGrid>
      <w:tr w:rsidR="00000000" w:rsidRPr="003311FC" w:rsidTr="002B7774">
        <w:trPr>
          <w:trHeight w:hRule="exact" w:val="331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lastRenderedPageBreak/>
              <w:t>000  1   16 25050 01   0000  140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ind w:right="209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Денежные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нарушение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области охраны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окружающей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среды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223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54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53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1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000  1   16 25060 01  0000  140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Денежные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наруш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земельного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законодательства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87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35,50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35,50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62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67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000  1   16 28000 01   0000  140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66" w:lineRule="exact"/>
              <w:ind w:right="209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Денежные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нарушение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области обеспечения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санитарно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>-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эпидемиологического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благополучия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человека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58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150,00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150,00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54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53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000  1   16  30000 01   0000  140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87" w:lineRule="exact"/>
              <w:ind w:right="317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Денежные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административные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правонарушения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 области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дорожного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движения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9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18,00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18,00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54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24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000  1   16 43000 01   0000  140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ind w:right="94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Денежные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нарушение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законодательства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Российской Федерации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об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административных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правонарушениях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,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предусмотренные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9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25,00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25,00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7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24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000  1   16 90050 05  0000  140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66" w:lineRule="exact"/>
              <w:ind w:right="410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поступления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от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денежных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взысканий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штрафов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)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сумм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 возмещение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proofErr w:type="spellStart"/>
            <w:r w:rsidRPr="003311FC">
              <w:rPr>
                <w:rFonts w:ascii="Arial" w:eastAsia="Times New Roman" w:hAnsi="Arial"/>
                <w:sz w:val="14"/>
                <w:szCs w:val="12"/>
              </w:rPr>
              <w:t>ушеоба</w:t>
            </w:r>
            <w:proofErr w:type="spellEnd"/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.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зачисляемые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9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4 500,00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4 500,00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7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238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000 1  17 00000 00 0000 000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НЕНАЛОГОВЫЕ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ДОХОДЫ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58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300,00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300,00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7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245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000  1   17 05050 05 0000  180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неналоговые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доходы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58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300,00      ,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300,00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7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245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000 2 00 00000 00 0000 000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БЕЗВОЗМЕЗДНЫЕ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ПОСТУПЛЕНИЯ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22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471 398,82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490 323,52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7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18924,70</w:t>
            </w:r>
          </w:p>
        </w:tc>
      </w:tr>
      <w:tr w:rsidR="00000000" w:rsidRPr="003311FC" w:rsidTr="002B7774">
        <w:trPr>
          <w:trHeight w:hRule="exact" w:val="360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000 2 02 00000 00 0000 000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80" w:lineRule="exact"/>
              <w:ind w:right="151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Безвозмездные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поступления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от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других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бюджетов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бюджетной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системы Российской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Федерации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29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471 398,82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490 323,52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18924,70</w:t>
            </w:r>
          </w:p>
        </w:tc>
      </w:tr>
      <w:tr w:rsidR="00000000" w:rsidRPr="003311FC" w:rsidTr="002B7774">
        <w:trPr>
          <w:trHeight w:hRule="exact" w:val="310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7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000 2 02 01000 00 0000  151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Дотации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от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других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бюджетов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бюджетной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системы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Российской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Федераци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и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6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61 097,50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61 097,50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53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29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000 2  02 01001 05 0000  151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87" w:lineRule="exact"/>
              <w:ind w:right="533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Дотации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выравнивание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уровня бюджетной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обеспеченности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58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48 154,00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48 154,00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60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1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000 2  02  01003 05 0000  151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202" w:lineRule="exact"/>
              <w:ind w:right="785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Дотации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поддержку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мер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 обеспечению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сбалансированности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79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12 943,50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12 943,50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60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14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000 2 02 02000 00 0000 151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87" w:lineRule="exact"/>
              <w:ind w:right="936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Субсидии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субъектов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Российской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Федерации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и муниципальным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образованиям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(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межбюджетные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субсидии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>)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01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4 068,92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7 559,62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3490,70</w:t>
            </w:r>
          </w:p>
        </w:tc>
      </w:tr>
      <w:tr w:rsidR="00000000" w:rsidRPr="003311FC" w:rsidTr="002B7774">
        <w:trPr>
          <w:trHeight w:hRule="exact" w:val="511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14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000  2 02 02150 05 0002  151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Су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бсидии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реализацию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программы энергосбережения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повышения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энергетической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эффективности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период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 xml:space="preserve">до 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2020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года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6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229,32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229,32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10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3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000 2 02 02999 05 0000 151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субсидии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3 839,60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7 330,30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3490,70</w:t>
            </w:r>
          </w:p>
        </w:tc>
      </w:tr>
      <w:tr w:rsidR="00000000" w:rsidRPr="003311FC" w:rsidTr="002B7774">
        <w:trPr>
          <w:trHeight w:hRule="exact" w:val="331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22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000 2 02 03000 00 0000 151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ind w:right="986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Субвенции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субъектов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Российской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Федерации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и муниципальных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образований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36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404 918,00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420 318,90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15400,90</w:t>
            </w:r>
          </w:p>
        </w:tc>
      </w:tr>
      <w:tr w:rsidR="00000000" w:rsidRPr="003311FC" w:rsidTr="002B7774">
        <w:trPr>
          <w:trHeight w:hRule="exact" w:val="338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22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000  2 02  03022 05 0000  151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Субвенции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предоставление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гражданам субсидий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оплату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жилого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помещения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коммунальных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услуг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8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12 708,70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12 708,70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331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43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000 2  02 03024  05 0000  151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66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Субвенции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выполнение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передаваемых полномочий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субъектов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РФ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8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10 934,60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10 934,60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281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3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000 2 02 03999 05 0000  151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с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убвенции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районов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36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381 274,70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396 675,60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40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15400,90</w:t>
            </w:r>
          </w:p>
        </w:tc>
      </w:tr>
      <w:tr w:rsidR="00000000" w:rsidRPr="003311FC" w:rsidTr="002B7774">
        <w:trPr>
          <w:trHeight w:hRule="exact" w:val="252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14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000 2 02 04000 00 0000 151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Иные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межбюджетные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трансферты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15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1 314,40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1 347,50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33,10</w:t>
            </w:r>
          </w:p>
        </w:tc>
      </w:tr>
      <w:tr w:rsidR="00000000" w:rsidRPr="003311FC" w:rsidTr="002B7774">
        <w:trPr>
          <w:trHeight w:hRule="exact" w:val="518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43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000 2 02 04014 05 0000  151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73" w:lineRule="exact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Межбюджетные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трансферты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,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передаваемые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 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из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жетов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поселений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выполнение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передаваемых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полномочий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в соответствии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заключенными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соглашениями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245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36,00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36,00</w:t>
            </w:r>
          </w:p>
        </w:tc>
      </w:tr>
      <w:tr w:rsidR="00000000" w:rsidRPr="003311FC" w:rsidTr="002B7774">
        <w:trPr>
          <w:trHeight w:hRule="exact" w:val="547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43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000 2 02  04025 05 0000  151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spacing w:line="180" w:lineRule="exact"/>
              <w:ind w:right="346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Межбюджетные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трансферты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,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передаваемые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 районов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на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комплектование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книжных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фондов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библиотек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муниципальных образований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209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60,40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57,50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33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-2,90</w:t>
            </w:r>
          </w:p>
        </w:tc>
      </w:tr>
      <w:tr w:rsidR="00000000" w:rsidRPr="003311FC" w:rsidTr="002B7774">
        <w:trPr>
          <w:trHeight w:hRule="exact" w:val="202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ind w:left="29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000 2 02  04999 05 0000  151</w:t>
            </w: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sz w:val="14"/>
                <w:szCs w:val="12"/>
              </w:rPr>
              <w:t>Прочие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межбюджетные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трансферты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,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передаваемые</w:t>
            </w:r>
            <w:r w:rsidRPr="003311FC">
              <w:rPr>
                <w:rFonts w:ascii="Arial" w:eastAsia="Times New Roman" w:hAnsi="Arial" w:cs="Arial"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sz w:val="14"/>
                <w:szCs w:val="12"/>
              </w:rPr>
              <w:t>бюджетам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130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1 254,00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sz w:val="14"/>
                <w:szCs w:val="12"/>
              </w:rPr>
              <w:t>1 254,00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2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0,00</w:t>
            </w:r>
          </w:p>
        </w:tc>
      </w:tr>
      <w:tr w:rsidR="00000000" w:rsidRPr="003311FC" w:rsidTr="002B7774">
        <w:trPr>
          <w:trHeight w:hRule="exact" w:val="173"/>
        </w:trPr>
        <w:tc>
          <w:tcPr>
            <w:tcW w:w="2225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5213" w:type="dxa"/>
          </w:tcPr>
          <w:p w:rsidR="00000000" w:rsidRPr="003311FC" w:rsidRDefault="003311FC">
            <w:pPr>
              <w:shd w:val="clear" w:color="auto" w:fill="FFFFFF"/>
              <w:rPr>
                <w:sz w:val="22"/>
              </w:rPr>
            </w:pP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ВСЕГО</w:t>
            </w:r>
            <w:r w:rsidRPr="003311FC">
              <w:rPr>
                <w:rFonts w:ascii="Arial" w:eastAsia="Times New Roman" w:hAnsi="Arial" w:cs="Arial"/>
                <w:b/>
                <w:bCs/>
                <w:sz w:val="14"/>
                <w:szCs w:val="12"/>
              </w:rPr>
              <w:t xml:space="preserve"> </w:t>
            </w:r>
            <w:r w:rsidRPr="003311FC">
              <w:rPr>
                <w:rFonts w:ascii="Arial" w:eastAsia="Times New Roman" w:hAnsi="Arial"/>
                <w:b/>
                <w:bCs/>
                <w:sz w:val="14"/>
                <w:szCs w:val="12"/>
              </w:rPr>
              <w:t>ДОХОДОВ</w:t>
            </w:r>
          </w:p>
        </w:tc>
        <w:tc>
          <w:tcPr>
            <w:tcW w:w="965" w:type="dxa"/>
          </w:tcPr>
          <w:p w:rsidR="00000000" w:rsidRPr="003311FC" w:rsidRDefault="003311FC">
            <w:pPr>
              <w:shd w:val="clear" w:color="auto" w:fill="FFFFFF"/>
              <w:ind w:left="43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533 657,12</w:t>
            </w:r>
          </w:p>
        </w:tc>
        <w:tc>
          <w:tcPr>
            <w:tcW w:w="1008" w:type="dxa"/>
          </w:tcPr>
          <w:p w:rsidR="00000000" w:rsidRPr="003311FC" w:rsidRDefault="003311FC">
            <w:pPr>
              <w:shd w:val="clear" w:color="auto" w:fill="FFFFFF"/>
              <w:jc w:val="center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552 581,82</w:t>
            </w:r>
          </w:p>
        </w:tc>
        <w:tc>
          <w:tcPr>
            <w:tcW w:w="1433" w:type="dxa"/>
          </w:tcPr>
          <w:p w:rsidR="00000000" w:rsidRPr="003311FC" w:rsidRDefault="003311FC">
            <w:pPr>
              <w:shd w:val="clear" w:color="auto" w:fill="FFFFFF"/>
              <w:ind w:right="526"/>
              <w:jc w:val="right"/>
              <w:rPr>
                <w:sz w:val="22"/>
              </w:rPr>
            </w:pPr>
            <w:r w:rsidRPr="003311FC">
              <w:rPr>
                <w:rFonts w:ascii="Arial" w:hAnsi="Arial" w:cs="Arial"/>
                <w:b/>
                <w:bCs/>
                <w:sz w:val="14"/>
                <w:szCs w:val="12"/>
              </w:rPr>
              <w:t>18924,70</w:t>
            </w:r>
          </w:p>
        </w:tc>
      </w:tr>
    </w:tbl>
    <w:p w:rsidR="00000000" w:rsidRDefault="003311FC"/>
    <w:p w:rsidR="002B7774" w:rsidRPr="003311FC" w:rsidRDefault="002B7774">
      <w:pPr>
        <w:rPr>
          <w:sz w:val="16"/>
        </w:rPr>
      </w:pPr>
      <w:r>
        <w:t xml:space="preserve">                              </w:t>
      </w:r>
      <w:r w:rsidRPr="003311FC">
        <w:rPr>
          <w:sz w:val="16"/>
        </w:rPr>
        <w:t xml:space="preserve">дефицит                                                             </w:t>
      </w:r>
      <w:r w:rsidR="003311FC">
        <w:rPr>
          <w:sz w:val="16"/>
        </w:rPr>
        <w:t xml:space="preserve">        </w:t>
      </w:r>
      <w:r w:rsidRPr="003311FC">
        <w:rPr>
          <w:sz w:val="16"/>
        </w:rPr>
        <w:t xml:space="preserve"> 4669,37          </w:t>
      </w:r>
      <w:proofErr w:type="spellStart"/>
      <w:r w:rsidRPr="003311FC">
        <w:rPr>
          <w:sz w:val="16"/>
        </w:rPr>
        <w:t>4669,37</w:t>
      </w:r>
      <w:proofErr w:type="spellEnd"/>
    </w:p>
    <w:p w:rsidR="003311FC" w:rsidRPr="003311FC" w:rsidRDefault="002B7774">
      <w:pPr>
        <w:rPr>
          <w:sz w:val="16"/>
        </w:rPr>
      </w:pPr>
      <w:r w:rsidRPr="003311FC">
        <w:rPr>
          <w:sz w:val="16"/>
        </w:rPr>
        <w:t xml:space="preserve">                                                                                   </w:t>
      </w:r>
      <w:r w:rsidR="003311FC">
        <w:rPr>
          <w:sz w:val="16"/>
        </w:rPr>
        <w:t xml:space="preserve">                              </w:t>
      </w:r>
      <w:r w:rsidRPr="003311FC">
        <w:rPr>
          <w:sz w:val="16"/>
        </w:rPr>
        <w:t xml:space="preserve">   4527,00</w:t>
      </w:r>
      <w:r w:rsidRPr="003311FC">
        <w:rPr>
          <w:sz w:val="16"/>
        </w:rPr>
        <w:tab/>
      </w:r>
      <w:r w:rsidR="003311FC" w:rsidRPr="003311FC">
        <w:rPr>
          <w:sz w:val="16"/>
        </w:rPr>
        <w:t>4669,00        142,00</w:t>
      </w:r>
    </w:p>
    <w:p w:rsidR="002B7774" w:rsidRPr="003311FC" w:rsidRDefault="003311FC">
      <w:pPr>
        <w:rPr>
          <w:sz w:val="16"/>
        </w:rPr>
      </w:pPr>
      <w:r w:rsidRPr="003311FC">
        <w:rPr>
          <w:sz w:val="16"/>
        </w:rPr>
        <w:t xml:space="preserve">            7788,2</w:t>
      </w:r>
      <w:r w:rsidR="002B7774"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</w:t>
      </w:r>
      <w:r w:rsidRPr="003311FC">
        <w:rPr>
          <w:sz w:val="16"/>
        </w:rPr>
        <w:t>7788,20</w:t>
      </w:r>
      <w:r w:rsidRPr="003311FC">
        <w:rPr>
          <w:sz w:val="16"/>
        </w:rPr>
        <w:tab/>
        <w:t xml:space="preserve">   7788,20</w:t>
      </w:r>
    </w:p>
    <w:p w:rsidR="003311FC" w:rsidRPr="003311FC" w:rsidRDefault="003311FC">
      <w:pPr>
        <w:rPr>
          <w:sz w:val="16"/>
        </w:rPr>
      </w:pPr>
      <w:r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  <w:t xml:space="preserve">    расходы</w:t>
      </w:r>
      <w:r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</w:r>
      <w:r w:rsidRPr="003311FC">
        <w:rPr>
          <w:sz w:val="16"/>
        </w:rPr>
        <w:tab/>
      </w:r>
      <w:r>
        <w:rPr>
          <w:sz w:val="16"/>
        </w:rPr>
        <w:t xml:space="preserve">    </w:t>
      </w:r>
      <w:r w:rsidRPr="003311FC">
        <w:rPr>
          <w:sz w:val="16"/>
        </w:rPr>
        <w:t>538184,1</w:t>
      </w:r>
      <w:r w:rsidRPr="003311FC">
        <w:rPr>
          <w:sz w:val="16"/>
        </w:rPr>
        <w:tab/>
        <w:t>565039,02</w:t>
      </w:r>
      <w:r w:rsidRPr="003311FC">
        <w:rPr>
          <w:sz w:val="16"/>
        </w:rPr>
        <w:tab/>
        <w:t xml:space="preserve">   26854,9</w:t>
      </w:r>
      <w:r>
        <w:rPr>
          <w:sz w:val="16"/>
        </w:rPr>
        <w:t>0</w:t>
      </w:r>
      <w:r w:rsidRPr="003311FC">
        <w:rPr>
          <w:sz w:val="16"/>
        </w:rPr>
        <w:tab/>
      </w:r>
    </w:p>
    <w:p w:rsidR="002B7774" w:rsidRPr="003311FC" w:rsidRDefault="002B7774">
      <w:pPr>
        <w:rPr>
          <w:sz w:val="22"/>
        </w:rPr>
      </w:pPr>
    </w:p>
    <w:p w:rsidR="002B7774" w:rsidRDefault="002B7774">
      <w:pPr>
        <w:sectPr w:rsidR="002B7774">
          <w:pgSz w:w="11909" w:h="16834"/>
          <w:pgMar w:top="1440" w:right="706" w:bottom="720" w:left="360" w:header="720" w:footer="720" w:gutter="0"/>
          <w:cols w:space="60"/>
          <w:noEndnote/>
        </w:sectPr>
      </w:pPr>
    </w:p>
    <w:p w:rsidR="00000000" w:rsidRDefault="003311FC">
      <w:pPr>
        <w:shd w:val="clear" w:color="auto" w:fill="FFFFFF"/>
        <w:spacing w:before="468"/>
        <w:ind w:left="1426"/>
      </w:pPr>
      <w:r>
        <w:rPr>
          <w:rFonts w:eastAsia="Times New Roman"/>
          <w:spacing w:val="-1"/>
          <w:sz w:val="22"/>
          <w:szCs w:val="22"/>
        </w:rPr>
        <w:lastRenderedPageBreak/>
        <w:t>Бюджет МО "Боханский район" по разделам, подразделам классификации</w:t>
      </w:r>
    </w:p>
    <w:p w:rsidR="00000000" w:rsidRDefault="003311FC">
      <w:pPr>
        <w:shd w:val="clear" w:color="auto" w:fill="FFFFFF"/>
        <w:ind w:left="3989"/>
      </w:pPr>
      <w:r>
        <w:rPr>
          <w:rFonts w:eastAsia="Times New Roman"/>
          <w:sz w:val="22"/>
          <w:szCs w:val="22"/>
        </w:rPr>
        <w:t>расходов на 2015г.</w:t>
      </w:r>
    </w:p>
    <w:p w:rsidR="00000000" w:rsidRDefault="003311FC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6"/>
        <w:gridCol w:w="842"/>
        <w:gridCol w:w="1390"/>
        <w:gridCol w:w="1217"/>
        <w:gridCol w:w="1231"/>
      </w:tblGrid>
      <w:tr w:rsidR="003311F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210"/>
            </w:pPr>
            <w:r>
              <w:rPr>
                <w:rFonts w:eastAsia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209" w:lineRule="exact"/>
              <w:ind w:firstLine="122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Раздел </w:t>
            </w:r>
            <w:r>
              <w:rPr>
                <w:rFonts w:eastAsia="Times New Roman"/>
                <w:b/>
                <w:bCs/>
                <w:spacing w:val="-2"/>
                <w:sz w:val="16"/>
                <w:szCs w:val="16"/>
              </w:rPr>
              <w:t>подраздел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30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5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  <w:p w:rsidR="003311FC" w:rsidRDefault="003311FC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  <w:p w:rsidR="003311FC" w:rsidRDefault="003311FC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96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94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202" w:lineRule="exact"/>
              <w:ind w:left="94" w:right="108"/>
            </w:pPr>
            <w:r>
              <w:rPr>
                <w:rFonts w:eastAsia="Times New Roman"/>
                <w:b/>
                <w:bCs/>
                <w:spacing w:val="-1"/>
                <w:sz w:val="16"/>
                <w:szCs w:val="16"/>
              </w:rPr>
              <w:t>план после изменений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37"/>
            </w:pPr>
            <w:r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52"/>
            </w:pPr>
            <w:r>
              <w:rPr>
                <w:b/>
                <w:bCs/>
                <w:sz w:val="16"/>
                <w:szCs w:val="16"/>
              </w:rPr>
              <w:t>32 320 950,00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94"/>
            </w:pPr>
            <w:r>
              <w:rPr>
                <w:b/>
                <w:bCs/>
                <w:sz w:val="16"/>
                <w:szCs w:val="16"/>
              </w:rPr>
              <w:t>32 356 950,00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187" w:lineRule="exact"/>
              <w:ind w:right="367" w:firstLine="14"/>
            </w:pPr>
            <w:r>
              <w:rPr>
                <w:rFonts w:eastAsia="Times New Roman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37"/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1 </w:t>
            </w:r>
            <w:r>
              <w:rPr>
                <w:spacing w:val="-1"/>
                <w:sz w:val="16"/>
                <w:szCs w:val="16"/>
              </w:rPr>
              <w:t>729 836,00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spacing w:val="-1"/>
                <w:sz w:val="16"/>
                <w:szCs w:val="16"/>
              </w:rPr>
              <w:t>1 729 836,00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180" w:lineRule="exact"/>
              <w:ind w:right="353"/>
            </w:pPr>
            <w:r>
              <w:rPr>
                <w:rFonts w:eastAsia="Times New Roman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37"/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61"/>
            </w:pPr>
            <w:r>
              <w:rPr>
                <w:sz w:val="16"/>
                <w:szCs w:val="16"/>
              </w:rPr>
              <w:t>969 639,00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95"/>
            </w:pPr>
            <w:r>
              <w:rPr>
                <w:sz w:val="16"/>
                <w:szCs w:val="16"/>
              </w:rPr>
              <w:t>969 639,00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180" w:lineRule="exact"/>
              <w:ind w:right="202"/>
            </w:pPr>
            <w:r>
              <w:rPr>
                <w:rFonts w:eastAsia="Times New Roman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52"/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710 891,00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655"/>
            </w:pPr>
            <w:r>
              <w:rPr>
                <w:spacing w:val="-2"/>
                <w:sz w:val="16"/>
                <w:szCs w:val="16"/>
              </w:rPr>
              <w:t>36000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94"/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746 891,00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194" w:lineRule="exact"/>
              <w:ind w:firstLine="7"/>
            </w:pPr>
            <w:r>
              <w:rPr>
                <w:rFonts w:eastAsia="Times New Roman"/>
                <w:sz w:val="14"/>
                <w:szCs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37"/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46"/>
            </w:pPr>
            <w:r>
              <w:rPr>
                <w:sz w:val="16"/>
                <w:szCs w:val="16"/>
              </w:rPr>
              <w:t>5 365 984,00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5 365 984,00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pacing w:val="11"/>
                <w:sz w:val="16"/>
                <w:szCs w:val="16"/>
              </w:rPr>
              <w:t>0111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94"/>
            </w:pPr>
            <w:r>
              <w:rPr>
                <w:rFonts w:eastAsia="Times New Roman"/>
                <w:spacing w:val="-2"/>
                <w:sz w:val="16"/>
                <w:szCs w:val="16"/>
              </w:rPr>
              <w:t>■     200 000,00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02"/>
            </w:pPr>
            <w:r>
              <w:rPr>
                <w:spacing w:val="-1"/>
                <w:sz w:val="16"/>
                <w:szCs w:val="16"/>
              </w:rPr>
              <w:t>200 000,00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pacing w:val="10"/>
                <w:sz w:val="16"/>
                <w:szCs w:val="16"/>
              </w:rPr>
              <w:t>0113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46"/>
            </w:pPr>
            <w:r>
              <w:rPr>
                <w:sz w:val="16"/>
                <w:szCs w:val="16"/>
              </w:rPr>
              <w:t>2 344 600,00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2 344 600.00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38"/>
            </w:pPr>
            <w:r>
              <w:rPr>
                <w:b/>
                <w:bCs/>
                <w:sz w:val="16"/>
                <w:szCs w:val="16"/>
              </w:rPr>
              <w:t>8 527 377,00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34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b/>
                <w:bCs/>
                <w:spacing w:val="-1"/>
                <w:sz w:val="16"/>
                <w:szCs w:val="16"/>
              </w:rPr>
              <w:t>8 527 377,00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0405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68"/>
            </w:pPr>
            <w:r>
              <w:rPr>
                <w:spacing w:val="-1"/>
                <w:sz w:val="16"/>
                <w:szCs w:val="16"/>
              </w:rPr>
              <w:t>876 377,00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10"/>
            </w:pPr>
            <w:r>
              <w:rPr>
                <w:spacing w:val="-1"/>
                <w:sz w:val="16"/>
                <w:szCs w:val="16"/>
              </w:rPr>
              <w:t>876 377,00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Дорожное хозяйство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spacing w:val="-1"/>
                <w:sz w:val="16"/>
                <w:szCs w:val="16"/>
              </w:rPr>
              <w:t>7 601 000,00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spacing w:val="-1"/>
                <w:sz w:val="16"/>
                <w:szCs w:val="16"/>
              </w:rPr>
              <w:t>7 601 000,00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554"/>
            </w:pPr>
            <w:r>
              <w:rPr>
                <w:spacing w:val="-2"/>
                <w:sz w:val="16"/>
                <w:szCs w:val="16"/>
              </w:rPr>
              <w:t>50 000,00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89"/>
            </w:pPr>
            <w:r>
              <w:rPr>
                <w:spacing w:val="-2"/>
                <w:sz w:val="16"/>
                <w:szCs w:val="16"/>
              </w:rPr>
              <w:t>50 000,00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66"/>
            </w:pPr>
            <w:r>
              <w:rPr>
                <w:b/>
                <w:bCs/>
                <w:sz w:val="16"/>
                <w:szCs w:val="16"/>
              </w:rPr>
              <w:t>29 522 020,00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3 490 700,00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94"/>
            </w:pPr>
            <w:r>
              <w:rPr>
                <w:b/>
                <w:bCs/>
                <w:sz w:val="16"/>
                <w:szCs w:val="16"/>
              </w:rPr>
              <w:t>33 012 720,00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66"/>
            </w:pPr>
            <w:r>
              <w:rPr>
                <w:sz w:val="16"/>
                <w:szCs w:val="16"/>
              </w:rPr>
              <w:t>29 522 020,00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90"/>
            </w:pPr>
            <w:r>
              <w:rPr>
                <w:sz w:val="16"/>
                <w:szCs w:val="16"/>
              </w:rPr>
              <w:t>3490700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33 012 720,00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b/>
                <w:bCs/>
                <w:sz w:val="16"/>
                <w:szCs w:val="16"/>
              </w:rPr>
              <w:t>426 491 190,60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86"/>
            </w:pPr>
            <w:r>
              <w:rPr>
                <w:b/>
                <w:bCs/>
                <w:sz w:val="16"/>
                <w:szCs w:val="16"/>
              </w:rPr>
              <w:t>15 400 900,00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"/>
            </w:pPr>
            <w:r>
              <w:rPr>
                <w:b/>
                <w:bCs/>
                <w:sz w:val="16"/>
                <w:szCs w:val="16"/>
              </w:rPr>
              <w:t>441 892 090,60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0701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02"/>
            </w:pPr>
            <w:r>
              <w:rPr>
                <w:spacing w:val="-1"/>
                <w:sz w:val="16"/>
                <w:szCs w:val="16"/>
              </w:rPr>
              <w:t>104 276 688,00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"/>
            </w:pPr>
            <w:r>
              <w:rPr>
                <w:spacing w:val="-1"/>
                <w:sz w:val="16"/>
                <w:szCs w:val="16"/>
              </w:rPr>
              <w:t>104 276 688,00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Общее образование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0702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306 929 752,60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32"/>
            </w:pPr>
            <w:r>
              <w:rPr>
                <w:spacing w:val="-2"/>
                <w:sz w:val="16"/>
                <w:szCs w:val="16"/>
              </w:rPr>
              <w:t>15400900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2"/>
            </w:pPr>
            <w:r>
              <w:rPr>
                <w:sz w:val="16"/>
                <w:szCs w:val="16"/>
              </w:rPr>
              <w:t>322 330 652,60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spacing w:val="-1"/>
                <w:sz w:val="16"/>
                <w:szCs w:val="16"/>
              </w:rPr>
              <w:t>5 809 070,00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spacing w:val="-1"/>
                <w:sz w:val="16"/>
                <w:szCs w:val="16"/>
              </w:rPr>
              <w:t>5 809 070,00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0709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46"/>
            </w:pPr>
            <w:r>
              <w:rPr>
                <w:sz w:val="16"/>
                <w:szCs w:val="16"/>
              </w:rPr>
              <w:t>9 475 680,00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9 475 680,00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81"/>
            </w:pPr>
            <w:r>
              <w:rPr>
                <w:b/>
                <w:bCs/>
                <w:spacing w:val="-1"/>
                <w:sz w:val="16"/>
                <w:szCs w:val="16"/>
              </w:rPr>
              <w:t>15 159 392,00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03"/>
            </w:pPr>
            <w:r>
              <w:rPr>
                <w:rFonts w:eastAsia="Times New Roman"/>
                <w:i/>
                <w:iCs/>
                <w:spacing w:val="-6"/>
                <w:sz w:val="16"/>
                <w:szCs w:val="16"/>
              </w:rPr>
              <w:t xml:space="preserve">•2 </w:t>
            </w:r>
            <w:r>
              <w:rPr>
                <w:rFonts w:eastAsia="Times New Roman"/>
                <w:b/>
                <w:bCs/>
                <w:spacing w:val="-6"/>
                <w:sz w:val="16"/>
                <w:szCs w:val="16"/>
              </w:rPr>
              <w:t>90(1,00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15"/>
            </w:pPr>
            <w:r>
              <w:rPr>
                <w:b/>
                <w:bCs/>
                <w:spacing w:val="-1"/>
                <w:sz w:val="16"/>
                <w:szCs w:val="16"/>
              </w:rPr>
              <w:t>15 156 492,00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Культура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81"/>
            </w:pPr>
            <w:r>
              <w:rPr>
                <w:spacing w:val="-1"/>
                <w:sz w:val="16"/>
                <w:szCs w:val="16"/>
              </w:rPr>
              <w:t>10 448 057,00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684"/>
            </w:pPr>
            <w:r>
              <w:rPr>
                <w:spacing w:val="-1"/>
                <w:sz w:val="16"/>
                <w:szCs w:val="16"/>
              </w:rPr>
              <w:t>-2900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22"/>
            </w:pPr>
            <w:r>
              <w:rPr>
                <w:spacing w:val="-2"/>
                <w:sz w:val="16"/>
                <w:szCs w:val="16"/>
              </w:rPr>
              <w:t>10 445 157,00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46"/>
            </w:pPr>
            <w:r>
              <w:rPr>
                <w:sz w:val="16"/>
                <w:szCs w:val="16"/>
              </w:rPr>
              <w:t>4 711 335,00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4 711 335,00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66"/>
            </w:pPr>
            <w:r>
              <w:rPr>
                <w:b/>
                <w:bCs/>
                <w:sz w:val="16"/>
                <w:szCs w:val="16"/>
              </w:rPr>
              <w:t>23 153 200,00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34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01"/>
            </w:pPr>
            <w:r>
              <w:rPr>
                <w:b/>
                <w:bCs/>
                <w:sz w:val="16"/>
                <w:szCs w:val="16"/>
              </w:rPr>
              <w:t>23 153 200,00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7"/>
            </w:pPr>
            <w:r>
              <w:rPr>
                <w:spacing w:val="-2"/>
                <w:sz w:val="16"/>
                <w:szCs w:val="16"/>
              </w:rPr>
              <w:t>1 325 000,00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02"/>
            </w:pPr>
            <w:r>
              <w:rPr>
                <w:spacing w:val="-2"/>
                <w:sz w:val="16"/>
                <w:szCs w:val="16"/>
              </w:rPr>
              <w:t>1 325 000,00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88"/>
            </w:pPr>
            <w:r>
              <w:rPr>
                <w:spacing w:val="-2"/>
                <w:sz w:val="16"/>
                <w:szCs w:val="16"/>
              </w:rPr>
              <w:t>12 708 700,00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22"/>
            </w:pPr>
            <w:r>
              <w:rPr>
                <w:spacing w:val="-1"/>
                <w:sz w:val="16"/>
                <w:szCs w:val="16"/>
              </w:rPr>
              <w:t>12 708 700,00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sz w:val="16"/>
                <w:szCs w:val="16"/>
              </w:rPr>
              <w:t>7 900 300.00-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7 900 300,00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1006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7"/>
            </w:pPr>
            <w:r>
              <w:rPr>
                <w:spacing w:val="-2"/>
                <w:sz w:val="16"/>
                <w:szCs w:val="16"/>
              </w:rPr>
              <w:t>1 219 200,00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09"/>
            </w:pPr>
            <w:r>
              <w:rPr>
                <w:spacing w:val="-3"/>
                <w:sz w:val="16"/>
                <w:szCs w:val="16"/>
              </w:rPr>
              <w:t>1 219 200.00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75"/>
            </w:pPr>
            <w:r>
              <w:rPr>
                <w:b/>
                <w:bCs/>
                <w:sz w:val="16"/>
                <w:szCs w:val="16"/>
              </w:rPr>
              <w:t>884 053,00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4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10"/>
            </w:pPr>
            <w:r>
              <w:rPr>
                <w:b/>
                <w:bCs/>
                <w:sz w:val="16"/>
                <w:szCs w:val="16"/>
              </w:rPr>
              <w:t>884 053,00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Массовый спорт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1102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90"/>
            </w:pPr>
            <w:r>
              <w:rPr>
                <w:spacing w:val="-2"/>
                <w:sz w:val="16"/>
                <w:szCs w:val="16"/>
              </w:rPr>
              <w:t>187 400,00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24"/>
            </w:pPr>
            <w:r>
              <w:rPr>
                <w:spacing w:val="-2"/>
                <w:sz w:val="16"/>
                <w:szCs w:val="16"/>
              </w:rPr>
              <w:t>187 400.00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1105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75"/>
            </w:pPr>
            <w:r>
              <w:rPr>
                <w:spacing w:val="-1"/>
                <w:sz w:val="16"/>
                <w:szCs w:val="16"/>
              </w:rPr>
              <w:t>696 653,00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10"/>
            </w:pPr>
            <w:r>
              <w:rPr>
                <w:spacing w:val="-1"/>
                <w:sz w:val="16"/>
                <w:szCs w:val="16"/>
              </w:rPr>
              <w:t>696 653,00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0"/>
            </w:pPr>
            <w:r>
              <w:rPr>
                <w:b/>
                <w:bCs/>
                <w:spacing w:val="-1"/>
                <w:sz w:val="16"/>
                <w:szCs w:val="16"/>
              </w:rPr>
              <w:t>1 787 235,00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4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02"/>
            </w:pPr>
            <w:r>
              <w:rPr>
                <w:b/>
                <w:bCs/>
                <w:spacing w:val="-1"/>
                <w:sz w:val="16"/>
                <w:szCs w:val="16"/>
              </w:rPr>
              <w:t>1 787 235,00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Периодическая печать и издательства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1202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7"/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1 </w:t>
            </w:r>
            <w:r>
              <w:rPr>
                <w:spacing w:val="-1"/>
                <w:sz w:val="16"/>
                <w:szCs w:val="16"/>
              </w:rPr>
              <w:t>787 235,00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02"/>
            </w:pPr>
            <w:r>
              <w:rPr>
                <w:spacing w:val="-2"/>
                <w:sz w:val="16"/>
                <w:szCs w:val="16"/>
              </w:rPr>
              <w:t>1 787 235,00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202" w:lineRule="exact"/>
              <w:ind w:right="209" w:firstLine="7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75"/>
            </w:pPr>
            <w:r>
              <w:rPr>
                <w:b/>
                <w:bCs/>
                <w:sz w:val="16"/>
                <w:szCs w:val="16"/>
              </w:rPr>
              <w:t>718 302,40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4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10"/>
            </w:pPr>
            <w:r>
              <w:rPr>
                <w:b/>
                <w:bCs/>
                <w:sz w:val="16"/>
                <w:szCs w:val="16"/>
              </w:rPr>
              <w:t>718 302,40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1301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475"/>
            </w:pPr>
            <w:r>
              <w:rPr>
                <w:spacing w:val="-1"/>
                <w:sz w:val="16"/>
                <w:szCs w:val="16"/>
              </w:rPr>
              <w:t>718 302,40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10"/>
            </w:pPr>
            <w:r>
              <w:rPr>
                <w:spacing w:val="-1"/>
                <w:sz w:val="16"/>
                <w:szCs w:val="16"/>
              </w:rPr>
              <w:t>718 302,40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202" w:lineRule="exact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66"/>
            </w:pPr>
            <w:r>
              <w:rPr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53"/>
            </w:pPr>
            <w:r>
              <w:rPr>
                <w:sz w:val="16"/>
                <w:szCs w:val="16"/>
              </w:rPr>
              <w:t xml:space="preserve">7 </w:t>
            </w:r>
            <w:r>
              <w:rPr>
                <w:b/>
                <w:bCs/>
                <w:sz w:val="16"/>
                <w:szCs w:val="16"/>
              </w:rPr>
              <w:t>550 600,00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742"/>
            </w:pPr>
            <w:r>
              <w:rPr>
                <w:b/>
                <w:bCs/>
                <w:spacing w:val="-1"/>
                <w:sz w:val="16"/>
                <w:szCs w:val="16"/>
              </w:rPr>
              <w:t>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7"/>
            </w:pPr>
            <w:r>
              <w:rPr>
                <w:b/>
                <w:bCs/>
                <w:sz w:val="16"/>
                <w:szCs w:val="16"/>
              </w:rPr>
              <w:t>7 550 600,00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spacing w:line="187" w:lineRule="exact"/>
              <w:ind w:right="670"/>
            </w:pPr>
            <w:r>
              <w:rPr>
                <w:rFonts w:eastAsia="Times New Roman"/>
                <w:sz w:val="14"/>
                <w:szCs w:val="1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1401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360"/>
            </w:pPr>
            <w:r>
              <w:rPr>
                <w:spacing w:val="-1"/>
                <w:sz w:val="16"/>
                <w:szCs w:val="16"/>
              </w:rPr>
              <w:t>7 550 600,00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94"/>
            </w:pPr>
            <w:r>
              <w:rPr>
                <w:spacing w:val="-1"/>
                <w:sz w:val="16"/>
                <w:szCs w:val="16"/>
              </w:rPr>
              <w:t>7 550 600,00</w:t>
            </w:r>
          </w:p>
        </w:tc>
      </w:tr>
      <w:tr w:rsidR="003311F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858"/>
            </w:pPr>
            <w:r>
              <w:rPr>
                <w:rFonts w:eastAsia="Times New Roman"/>
                <w:sz w:val="14"/>
                <w:szCs w:val="14"/>
              </w:rPr>
              <w:t>ИТОГО РАСХОДОВ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230"/>
            </w:pPr>
            <w:r>
              <w:rPr>
                <w:b/>
                <w:bCs/>
                <w:spacing w:val="-4"/>
                <w:sz w:val="16"/>
                <w:szCs w:val="16"/>
              </w:rPr>
              <w:t xml:space="preserve">546 </w:t>
            </w:r>
            <w:r>
              <w:rPr>
                <w:b/>
                <w:bCs/>
                <w:spacing w:val="14"/>
                <w:sz w:val="16"/>
                <w:szCs w:val="16"/>
              </w:rPr>
              <w:t>114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320,00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144"/>
            </w:pPr>
            <w:r>
              <w:rPr>
                <w:b/>
                <w:bCs/>
                <w:spacing w:val="-1"/>
                <w:sz w:val="16"/>
                <w:szCs w:val="16"/>
              </w:rPr>
              <w:t>18 924 700,00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1FC" w:rsidRDefault="003311FC">
            <w:pPr>
              <w:shd w:val="clear" w:color="auto" w:fill="FFFFFF"/>
              <w:ind w:left="65"/>
            </w:pPr>
            <w:r>
              <w:rPr>
                <w:b/>
                <w:bCs/>
                <w:sz w:val="16"/>
                <w:szCs w:val="16"/>
              </w:rPr>
              <w:t xml:space="preserve">565 039 </w:t>
            </w:r>
            <w:r>
              <w:rPr>
                <w:sz w:val="16"/>
                <w:szCs w:val="16"/>
              </w:rPr>
              <w:t>020,00</w:t>
            </w:r>
          </w:p>
        </w:tc>
      </w:tr>
    </w:tbl>
    <w:p w:rsidR="00000000" w:rsidRDefault="003311FC"/>
    <w:p w:rsidR="003311FC" w:rsidRPr="003311FC" w:rsidRDefault="003311FC">
      <w:pPr>
        <w:rPr>
          <w:b/>
        </w:rPr>
        <w:sectPr w:rsidR="003311FC" w:rsidRPr="003311FC">
          <w:pgSz w:w="15048" w:h="15329"/>
          <w:pgMar w:top="1440" w:right="1440" w:bottom="360" w:left="1440" w:header="720" w:footer="720" w:gutter="0"/>
          <w:cols w:space="60"/>
          <w:noEndnote/>
        </w:sectPr>
      </w:pPr>
      <w:r>
        <w:rPr>
          <w:rFonts w:eastAsia="Times New Roman"/>
          <w:b/>
          <w:bCs/>
          <w:sz w:val="16"/>
          <w:szCs w:val="16"/>
        </w:rPr>
        <w:t xml:space="preserve">Начальник Финансового управления МО </w:t>
      </w:r>
      <w:r>
        <w:rPr>
          <w:rFonts w:eastAsia="Times New Roman"/>
          <w:sz w:val="16"/>
          <w:szCs w:val="16"/>
        </w:rPr>
        <w:t xml:space="preserve">"Боханский район"                                                                  </w:t>
      </w:r>
      <w:r>
        <w:rPr>
          <w:rFonts w:eastAsia="Times New Roman"/>
          <w:b/>
          <w:sz w:val="16"/>
          <w:szCs w:val="16"/>
        </w:rPr>
        <w:t xml:space="preserve">Е.В. </w:t>
      </w:r>
      <w:proofErr w:type="spellStart"/>
      <w:r>
        <w:rPr>
          <w:rFonts w:eastAsia="Times New Roman"/>
          <w:b/>
          <w:sz w:val="16"/>
          <w:szCs w:val="16"/>
        </w:rPr>
        <w:t>Хилханова</w:t>
      </w:r>
      <w:proofErr w:type="spellEnd"/>
    </w:p>
    <w:p w:rsidR="00000000" w:rsidRDefault="003311FC">
      <w:pPr>
        <w:shd w:val="clear" w:color="auto" w:fill="FFFFFF"/>
        <w:spacing w:before="518"/>
        <w:ind w:left="1246"/>
      </w:pPr>
      <w:r>
        <w:rPr>
          <w:rFonts w:eastAsia="Times New Roman"/>
        </w:rPr>
        <w:lastRenderedPageBreak/>
        <w:t>Источники финансирования дефицита бю</w:t>
      </w:r>
      <w:r>
        <w:rPr>
          <w:rFonts w:eastAsia="Times New Roman"/>
        </w:rPr>
        <w:t>джета муниципального образования "Боханский</w:t>
      </w:r>
    </w:p>
    <w:p w:rsidR="00000000" w:rsidRDefault="003311FC">
      <w:pPr>
        <w:shd w:val="clear" w:color="auto" w:fill="FFFFFF"/>
        <w:spacing w:before="36"/>
        <w:ind w:left="4399"/>
      </w:pPr>
      <w:r>
        <w:rPr>
          <w:rFonts w:eastAsia="Times New Roman"/>
        </w:rPr>
        <w:t>район" на 2015 год</w:t>
      </w:r>
    </w:p>
    <w:p w:rsidR="00000000" w:rsidRDefault="003311FC">
      <w:pPr>
        <w:shd w:val="clear" w:color="auto" w:fill="FFFFFF"/>
        <w:tabs>
          <w:tab w:val="left" w:leader="underscore" w:pos="7373"/>
          <w:tab w:val="left" w:leader="underscore" w:pos="9446"/>
        </w:tabs>
        <w:spacing w:before="14"/>
        <w:ind w:left="972"/>
      </w:pPr>
      <w:r>
        <w:tab/>
      </w:r>
      <w:r>
        <w:rPr>
          <w:spacing w:val="-5"/>
          <w:u w:val="single"/>
        </w:rPr>
        <w:t>(</w:t>
      </w:r>
      <w:r>
        <w:rPr>
          <w:rFonts w:eastAsia="Times New Roman"/>
          <w:spacing w:val="-5"/>
          <w:u w:val="single"/>
        </w:rPr>
        <w:t>тыс. рублей)</w:t>
      </w:r>
      <w:r>
        <w:rPr>
          <w:rFonts w:eastAsia="Times New Roman"/>
        </w:rPr>
        <w:tab/>
      </w:r>
    </w:p>
    <w:tbl>
      <w:tblPr>
        <w:tblStyle w:val="a3"/>
        <w:tblW w:w="0" w:type="auto"/>
        <w:tblLayout w:type="fixed"/>
        <w:tblLook w:val="0000"/>
      </w:tblPr>
      <w:tblGrid>
        <w:gridCol w:w="4342"/>
        <w:gridCol w:w="2124"/>
        <w:gridCol w:w="1973"/>
      </w:tblGrid>
      <w:tr w:rsidR="003311FC" w:rsidTr="003311FC">
        <w:trPr>
          <w:trHeight w:hRule="exact" w:val="821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ind w:left="1447"/>
            </w:pPr>
            <w:r>
              <w:rPr>
                <w:rFonts w:eastAsia="Times New Roman"/>
                <w:sz w:val="18"/>
                <w:szCs w:val="18"/>
              </w:rPr>
              <w:t>Наименование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spacing w:line="252" w:lineRule="exact"/>
              <w:ind w:left="295" w:right="310"/>
            </w:pPr>
            <w:r>
              <w:rPr>
                <w:rFonts w:eastAsia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98"/>
            </w:pPr>
            <w:r>
              <w:rPr>
                <w:rFonts w:eastAsia="Times New Roman"/>
              </w:rPr>
              <w:t>Сумма</w:t>
            </w:r>
          </w:p>
        </w:tc>
      </w:tr>
      <w:tr w:rsidR="003311FC" w:rsidTr="003311FC">
        <w:trPr>
          <w:trHeight w:hRule="exact" w:val="252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ind w:left="2030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907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828"/>
            </w:pPr>
            <w:r>
              <w:rPr>
                <w:sz w:val="18"/>
                <w:szCs w:val="18"/>
              </w:rPr>
              <w:t>3</w:t>
            </w:r>
          </w:p>
        </w:tc>
      </w:tr>
      <w:tr w:rsidR="003311FC" w:rsidTr="003311FC">
        <w:trPr>
          <w:trHeight w:hRule="exact" w:val="504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569" w:firstLine="7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r>
              <w:rPr>
                <w:rFonts w:eastAsia="Times New Roman"/>
                <w:sz w:val="18"/>
                <w:szCs w:val="18"/>
              </w:rPr>
              <w:t>бюджета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00001000000000000000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83"/>
            </w:pPr>
            <w:r>
              <w:rPr>
                <w:sz w:val="18"/>
                <w:szCs w:val="18"/>
              </w:rPr>
              <w:t>12457,2</w:t>
            </w:r>
          </w:p>
        </w:tc>
      </w:tr>
      <w:tr w:rsidR="003311FC" w:rsidTr="003311FC">
        <w:trPr>
          <w:trHeight w:hRule="exact" w:val="504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432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11701020000000000000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605"/>
            </w:pPr>
            <w:r>
              <w:rPr>
                <w:sz w:val="18"/>
                <w:szCs w:val="18"/>
              </w:rPr>
              <w:t>9046,3</w:t>
            </w:r>
          </w:p>
        </w:tc>
      </w:tr>
      <w:tr w:rsidR="003311FC" w:rsidTr="003311FC">
        <w:trPr>
          <w:trHeight w:hRule="exact" w:val="756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274"/>
            </w:pPr>
            <w:r>
              <w:rPr>
                <w:rFonts w:eastAsia="Times New Roman"/>
                <w:sz w:val="18"/>
                <w:szCs w:val="1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7"/>
            </w:pPr>
            <w:r>
              <w:rPr>
                <w:sz w:val="18"/>
                <w:szCs w:val="18"/>
              </w:rPr>
              <w:t>11701020000050000710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83"/>
            </w:pPr>
            <w:r>
              <w:rPr>
                <w:sz w:val="18"/>
                <w:szCs w:val="18"/>
              </w:rPr>
              <w:t>12046,3</w:t>
            </w:r>
          </w:p>
        </w:tc>
      </w:tr>
      <w:tr w:rsidR="003311FC" w:rsidTr="003311FC">
        <w:trPr>
          <w:trHeight w:hRule="exact" w:val="778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38" w:lineRule="exact"/>
              <w:ind w:right="187"/>
            </w:pPr>
            <w:r>
              <w:rPr>
                <w:rFonts w:eastAsia="Times New Roman"/>
                <w:sz w:val="18"/>
                <w:szCs w:val="1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11701020000050000810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76"/>
            </w:pPr>
            <w:r>
              <w:rPr>
                <w:sz w:val="18"/>
                <w:szCs w:val="18"/>
              </w:rPr>
              <w:t>-3000,0</w:t>
            </w:r>
          </w:p>
        </w:tc>
      </w:tr>
      <w:tr w:rsidR="003311FC" w:rsidTr="003311FC">
        <w:trPr>
          <w:trHeight w:hRule="exact" w:val="497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367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14"/>
            </w:pPr>
            <w:r>
              <w:rPr>
                <w:sz w:val="18"/>
                <w:szCs w:val="18"/>
              </w:rPr>
              <w:t>11701030000000000000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83"/>
            </w:pPr>
            <w:r>
              <w:rPr>
                <w:sz w:val="18"/>
                <w:szCs w:val="18"/>
              </w:rPr>
              <w:t>-4377,3</w:t>
            </w:r>
          </w:p>
        </w:tc>
      </w:tr>
      <w:tr w:rsidR="003311FC" w:rsidTr="003311FC">
        <w:trPr>
          <w:trHeight w:hRule="exact" w:val="1008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38" w:lineRule="exact"/>
              <w:ind w:right="14"/>
            </w:pPr>
            <w:r>
              <w:rPr>
                <w:rFonts w:eastAsia="Times New Roman"/>
                <w:sz w:val="18"/>
                <w:szCs w:val="18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22"/>
            </w:pPr>
            <w:r>
              <w:rPr>
                <w:sz w:val="18"/>
                <w:szCs w:val="18"/>
              </w:rPr>
              <w:t>11701030000050000710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756"/>
            </w:pPr>
            <w:r>
              <w:rPr>
                <w:sz w:val="18"/>
                <w:szCs w:val="18"/>
              </w:rPr>
              <w:t>0,0</w:t>
            </w:r>
          </w:p>
        </w:tc>
      </w:tr>
      <w:tr w:rsidR="003311FC" w:rsidTr="003311FC">
        <w:trPr>
          <w:trHeight w:hRule="exact" w:val="994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7"/>
            </w:pPr>
            <w:r>
              <w:rPr>
                <w:rFonts w:eastAsia="Times New Roman"/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22"/>
            </w:pPr>
            <w:r>
              <w:rPr>
                <w:sz w:val="18"/>
                <w:szCs w:val="18"/>
              </w:rPr>
              <w:t>11701030000050000810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83"/>
            </w:pPr>
            <w:r>
              <w:rPr>
                <w:sz w:val="18"/>
                <w:szCs w:val="18"/>
              </w:rPr>
              <w:t>-4377,3</w:t>
            </w:r>
          </w:p>
        </w:tc>
      </w:tr>
      <w:tr w:rsidR="003311FC" w:rsidTr="003311FC">
        <w:trPr>
          <w:trHeight w:hRule="exact" w:val="526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38" w:lineRule="exact"/>
              <w:ind w:right="72" w:firstLine="7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619"/>
            </w:pPr>
            <w:r>
              <w:rPr>
                <w:sz w:val="18"/>
                <w:szCs w:val="18"/>
              </w:rPr>
              <w:t>7788,2</w:t>
            </w:r>
          </w:p>
        </w:tc>
      </w:tr>
      <w:tr w:rsidR="003311FC" w:rsidTr="003311FC">
        <w:trPr>
          <w:trHeight w:hRule="exact" w:val="389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00001050200000000500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-564628,1</w:t>
            </w:r>
          </w:p>
        </w:tc>
      </w:tr>
      <w:tr w:rsidR="003311FC" w:rsidTr="003311FC">
        <w:trPr>
          <w:trHeight w:hRule="exact" w:val="518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252" w:firstLine="7"/>
            </w:pPr>
            <w:r>
              <w:rPr>
                <w:rFonts w:eastAsia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00001050201000000510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-564628,1</w:t>
            </w:r>
          </w:p>
        </w:tc>
      </w:tr>
      <w:tr w:rsidR="003311FC" w:rsidTr="003311FC">
        <w:trPr>
          <w:trHeight w:hRule="exact" w:val="533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45" w:lineRule="exact"/>
              <w:ind w:right="259" w:firstLine="7"/>
            </w:pPr>
            <w:r>
              <w:rPr>
                <w:rFonts w:eastAsia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00001050201050000510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490"/>
            </w:pPr>
            <w:r>
              <w:rPr>
                <w:sz w:val="18"/>
                <w:szCs w:val="18"/>
              </w:rPr>
              <w:t>-564628,1</w:t>
            </w:r>
          </w:p>
        </w:tc>
      </w:tr>
      <w:tr w:rsidR="003311FC" w:rsidTr="003311FC">
        <w:trPr>
          <w:trHeight w:hRule="exact" w:val="838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>00001050200000000600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26"/>
            </w:pPr>
            <w:r>
              <w:rPr>
                <w:sz w:val="18"/>
                <w:szCs w:val="18"/>
              </w:rPr>
              <w:t>572416,3</w:t>
            </w:r>
          </w:p>
        </w:tc>
      </w:tr>
      <w:tr w:rsidR="003311FC" w:rsidTr="003311FC">
        <w:trPr>
          <w:trHeight w:hRule="exact" w:val="958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Уменьшение прочих остатков денежных средств</w:t>
            </w:r>
          </w:p>
          <w:p w:rsidR="003311FC" w:rsidRDefault="003311F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бюджетов</w:t>
            </w:r>
          </w:p>
        </w:tc>
        <w:tc>
          <w:tcPr>
            <w:tcW w:w="2124" w:type="dxa"/>
          </w:tcPr>
          <w:p w:rsidR="003311FC" w:rsidRDefault="003311FC" w:rsidP="0043658C">
            <w:pPr>
              <w:shd w:val="clear" w:color="auto" w:fill="FFFFFF"/>
              <w:spacing w:line="151" w:lineRule="exact"/>
              <w:ind w:left="7"/>
              <w:rPr>
                <w:sz w:val="18"/>
                <w:szCs w:val="18"/>
              </w:rPr>
            </w:pPr>
          </w:p>
          <w:p w:rsidR="003311FC" w:rsidRDefault="003311FC" w:rsidP="003311FC">
            <w:pPr>
              <w:shd w:val="clear" w:color="auto" w:fill="FFFFFF"/>
              <w:spacing w:line="151" w:lineRule="exact"/>
              <w:ind w:left="7"/>
            </w:pPr>
            <w:r w:rsidRPr="003311FC">
              <w:rPr>
                <w:sz w:val="18"/>
                <w:szCs w:val="18"/>
              </w:rPr>
              <w:t>00001050201050000610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 572416,3</w:t>
            </w:r>
          </w:p>
          <w:p w:rsidR="003311FC" w:rsidRDefault="003311FC">
            <w:pPr>
              <w:shd w:val="clear" w:color="auto" w:fill="FFFFFF"/>
            </w:pPr>
          </w:p>
        </w:tc>
      </w:tr>
      <w:tr w:rsidR="003311FC" w:rsidTr="003311FC">
        <w:trPr>
          <w:trHeight w:hRule="exact" w:val="1035"/>
        </w:trPr>
        <w:tc>
          <w:tcPr>
            <w:tcW w:w="4342" w:type="dxa"/>
          </w:tcPr>
          <w:p w:rsidR="003311FC" w:rsidRDefault="003311FC">
            <w:pPr>
              <w:shd w:val="clear" w:color="auto" w:fill="FFFFFF"/>
              <w:spacing w:line="238" w:lineRule="exact"/>
              <w:ind w:right="173" w:firstLine="7"/>
            </w:pPr>
            <w:r>
              <w:rPr>
                <w:rFonts w:eastAsia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4" w:type="dxa"/>
          </w:tcPr>
          <w:p w:rsidR="003311FC" w:rsidRDefault="003311FC">
            <w:pPr>
              <w:shd w:val="clear" w:color="auto" w:fill="FFFFFF"/>
              <w:ind w:left="7"/>
            </w:pPr>
            <w:r>
              <w:rPr>
                <w:sz w:val="18"/>
                <w:szCs w:val="18"/>
              </w:rPr>
              <w:t>00001050201050000610</w:t>
            </w:r>
          </w:p>
        </w:tc>
        <w:tc>
          <w:tcPr>
            <w:tcW w:w="1973" w:type="dxa"/>
          </w:tcPr>
          <w:p w:rsidR="003311FC" w:rsidRDefault="003311FC">
            <w:pPr>
              <w:shd w:val="clear" w:color="auto" w:fill="FFFFFF"/>
              <w:ind w:left="526"/>
            </w:pPr>
            <w:r>
              <w:rPr>
                <w:sz w:val="18"/>
                <w:szCs w:val="18"/>
              </w:rPr>
              <w:t>572416,3</w:t>
            </w:r>
          </w:p>
        </w:tc>
      </w:tr>
    </w:tbl>
    <w:p w:rsidR="002B7774" w:rsidRDefault="002B7774"/>
    <w:p w:rsidR="003311FC" w:rsidRDefault="003311FC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-572416,3</w:t>
      </w:r>
    </w:p>
    <w:sectPr w:rsidR="003311FC">
      <w:pgSz w:w="14976" w:h="18641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1CFC"/>
    <w:multiLevelType w:val="singleLevel"/>
    <w:tmpl w:val="A01CEC7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7774"/>
    <w:rsid w:val="002B7774"/>
    <w:rsid w:val="0033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DD81-30F0-48CE-9B87-CF2D5908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2015-07-09T02:10:00Z</dcterms:created>
  <dcterms:modified xsi:type="dcterms:W3CDTF">2015-07-09T02:30:00Z</dcterms:modified>
</cp:coreProperties>
</file>